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27003C" w:rsidRDefault="00B35708" w:rsidP="00B35708">
      <w:pPr>
        <w:jc w:val="center"/>
        <w:rPr>
          <w:b/>
          <w:sz w:val="22"/>
          <w:szCs w:val="22"/>
        </w:rPr>
      </w:pPr>
      <w:r w:rsidRPr="005C5E75">
        <w:rPr>
          <w:b/>
          <w:sz w:val="22"/>
          <w:szCs w:val="22"/>
        </w:rPr>
        <w:t>«</w:t>
      </w:r>
      <w:r w:rsidR="005C5E75" w:rsidRPr="005C5E75">
        <w:rPr>
          <w:b/>
          <w:color w:val="000000"/>
          <w:sz w:val="22"/>
          <w:szCs w:val="22"/>
          <w:shd w:val="clear" w:color="auto" w:fill="FFFFFF"/>
        </w:rPr>
        <w:t>О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7003C" w:rsidRPr="0027003C">
        <w:rPr>
          <w:b/>
          <w:color w:val="000000"/>
          <w:sz w:val="22"/>
          <w:szCs w:val="22"/>
          <w:shd w:val="clear" w:color="auto" w:fill="FFFFFF"/>
        </w:rPr>
        <w:t>проведении заседания совета директоров (наблюдательного совета) эмитента и его повестке дня</w:t>
      </w:r>
      <w:r w:rsidRPr="0027003C">
        <w:rPr>
          <w:b/>
          <w:sz w:val="22"/>
          <w:szCs w:val="22"/>
        </w:rPr>
        <w:t>»</w:t>
      </w:r>
    </w:p>
    <w:p w:rsidR="0037043E" w:rsidRPr="005C5E75" w:rsidRDefault="0037043E" w:rsidP="00B35708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Исправленная версия Сообщения, опубликованного 0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72555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.2014 г. в 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>09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>48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EA69BA" w:rsidRPr="005C5E75" w:rsidRDefault="00EF1DDF" w:rsidP="0088600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2.1. 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 которой прекращено у эмитента: Expobank CZ a.s. (Экспобанк ЦЗ а.с.);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Прага 5, ул. Витезна, 126/1, почтовый индекс 150 00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ИНН: не применимо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ОГРН: не применимо.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2.2. Вид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(прямое распоряжение; косвенное распоряжение): прямой контроль.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2.3.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(самостоятельное распоряжение; совместное распоряжение с иными лицами): самостоятельное распоряжение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2.4. Основание, в силу которого у эмитента прекращено право распоряжаться определенным количеством голосов, приходящихся на голосующие акции (доли), составляющие уставный капитал организации (прекращение (снижение доли) участия в организации;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организации): снижение размера доли.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2.5. Количество голосов, приходящихся на голосующие акции (доли), составляющие уставный капитал организации, которым имел право распоряжаться эмитент до наступления соответствующего основания: 100%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2.6.Количество голосов, приходящихся на голосующие акции (доли), составляющие уставный капитал организации, которым имеет право распоряжаться эмитент после наступления соответствующего основания: 84%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2.6. Дата наступления основания, в силу которого у эмитента прекращено право распоряжаться определенным количеством голосов, приходящихся на голосующие акции (доли), составляющие уставный капитал организации: 04.12.2014г.</w:t>
            </w:r>
            <w:r w:rsidRPr="00EF1DD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F1DDF">
              <w:rPr>
                <w:color w:val="000000"/>
                <w:sz w:val="22"/>
                <w:szCs w:val="22"/>
              </w:rPr>
              <w:br/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2.7. Краткое описание внесенных изменений: изменения внесены в п.п 2.1., 2.6. Сообщения о существенном факте «О прекращении у эмитента права распоряжаться определенным количеством голосов подконтрольной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ему </w:t>
            </w:r>
            <w:r w:rsidRPr="00EF1DDF">
              <w:rPr>
                <w:color w:val="000000"/>
                <w:sz w:val="22"/>
                <w:szCs w:val="22"/>
                <w:shd w:val="clear" w:color="auto" w:fill="FFFFFF"/>
              </w:rPr>
              <w:t>организации, имеющей для него существенное значение», опубликованного 05.12.2014 г. в 10.25.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F1DDF"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F1DD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7003C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7003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Декабря </w:t>
            </w:r>
            <w:r w:rsidR="00244682">
              <w:rPr>
                <w:sz w:val="22"/>
                <w:szCs w:val="22"/>
              </w:rPr>
              <w:t xml:space="preserve">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4468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44682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38" w:rsidRDefault="00EB5B38">
      <w:r>
        <w:separator/>
      </w:r>
    </w:p>
  </w:endnote>
  <w:endnote w:type="continuationSeparator" w:id="0">
    <w:p w:rsidR="00EB5B38" w:rsidRDefault="00E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21126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21126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1DDF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38" w:rsidRDefault="00EB5B38">
      <w:r>
        <w:separator/>
      </w:r>
    </w:p>
  </w:footnote>
  <w:footnote w:type="continuationSeparator" w:id="0">
    <w:p w:rsidR="00EB5B38" w:rsidRDefault="00E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FF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11265"/>
    <w:rsid w:val="002208AB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63092"/>
    <w:rsid w:val="0027003C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043E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063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3A73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5E75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B55B3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009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555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9666B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174BF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778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7B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A69BA"/>
    <w:rsid w:val="00EB5B38"/>
    <w:rsid w:val="00EC21A3"/>
    <w:rsid w:val="00ED2561"/>
    <w:rsid w:val="00EE2707"/>
    <w:rsid w:val="00EE2AF2"/>
    <w:rsid w:val="00EF040A"/>
    <w:rsid w:val="00EF1DDF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3370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2013-06-07T07:57:00Z</cp:lastPrinted>
  <dcterms:created xsi:type="dcterms:W3CDTF">2014-12-10T09:57:00Z</dcterms:created>
  <dcterms:modified xsi:type="dcterms:W3CDTF">2014-12-10T09:57:00Z</dcterms:modified>
</cp:coreProperties>
</file>