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C73E03" w:rsidRDefault="00B35708" w:rsidP="00B35708">
      <w:pPr>
        <w:jc w:val="center"/>
        <w:rPr>
          <w:b/>
          <w:sz w:val="22"/>
          <w:szCs w:val="22"/>
        </w:rPr>
      </w:pPr>
      <w:r w:rsidRPr="00C73E03">
        <w:rPr>
          <w:b/>
          <w:sz w:val="22"/>
          <w:szCs w:val="22"/>
        </w:rPr>
        <w:t>«</w:t>
      </w:r>
      <w:r w:rsidR="00C73E03" w:rsidRPr="00C73E03">
        <w:rPr>
          <w:b/>
          <w:sz w:val="22"/>
          <w:szCs w:val="22"/>
        </w:rPr>
        <w:t>О</w:t>
      </w:r>
      <w:r w:rsidR="00C73E03" w:rsidRPr="00C73E03">
        <w:rPr>
          <w:b/>
          <w:sz w:val="22"/>
          <w:szCs w:val="22"/>
        </w:rPr>
        <w:t xml:space="preserve"> появлен</w:t>
      </w:r>
      <w:proofErr w:type="gramStart"/>
      <w:r w:rsidR="00C73E03" w:rsidRPr="00C73E03">
        <w:rPr>
          <w:b/>
          <w:sz w:val="22"/>
          <w:szCs w:val="22"/>
        </w:rPr>
        <w:t>ии у э</w:t>
      </w:r>
      <w:proofErr w:type="gramEnd"/>
      <w:r w:rsidR="00C73E03" w:rsidRPr="00C73E03">
        <w:rPr>
          <w:b/>
          <w:sz w:val="22"/>
          <w:szCs w:val="22"/>
        </w:rPr>
        <w:t>митента подконтрольной ему организации, имеющей для него существенное значение, а также о прекращении оснований контроля над такой организацией</w:t>
      </w:r>
      <w:r w:rsidRPr="00C73E03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44682" w:rsidRPr="00C73E03" w:rsidRDefault="00166718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C7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E03" w:rsidRPr="00C73E03">
              <w:rPr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в отношении которой у эмитента прекратились основания контроля</w:t>
            </w:r>
            <w:r w:rsidR="006C3863" w:rsidRPr="00C73E03">
              <w:rPr>
                <w:sz w:val="22"/>
                <w:szCs w:val="22"/>
              </w:rPr>
              <w:t>:</w:t>
            </w:r>
            <w:r w:rsidR="00052104" w:rsidRPr="00C73E03">
              <w:rPr>
                <w:sz w:val="22"/>
                <w:szCs w:val="22"/>
              </w:rPr>
              <w:t xml:space="preserve"> </w:t>
            </w:r>
            <w:r w:rsidR="00007578" w:rsidRPr="00C73E03">
              <w:rPr>
                <w:sz w:val="22"/>
                <w:szCs w:val="22"/>
              </w:rPr>
              <w:t xml:space="preserve"> </w:t>
            </w:r>
          </w:p>
          <w:p w:rsidR="00B23227" w:rsidRPr="004F603B" w:rsidRDefault="00B23227" w:rsidP="00B23227">
            <w:pPr>
              <w:jc w:val="both"/>
              <w:rPr>
                <w:color w:val="444444"/>
                <w:sz w:val="22"/>
                <w:szCs w:val="22"/>
              </w:rPr>
            </w:pP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Pr="004F603B">
              <w:rPr>
                <w:b/>
                <w:bCs/>
                <w:iCs/>
                <w:color w:val="444444"/>
                <w:sz w:val="22"/>
                <w:szCs w:val="22"/>
              </w:rPr>
              <w:t xml:space="preserve">МИРНИНСКИЙ КОММЕРЧЕСКИЙ БАНК "МАК-БАНК"  </w:t>
            </w:r>
          </w:p>
          <w:p w:rsidR="00B23227" w:rsidRPr="003F48FF" w:rsidRDefault="00B23227" w:rsidP="00B23227">
            <w:pPr>
              <w:autoSpaceDE/>
              <w:autoSpaceDN/>
              <w:jc w:val="both"/>
              <w:rPr>
                <w:b/>
                <w:color w:val="444444"/>
                <w:sz w:val="22"/>
                <w:szCs w:val="22"/>
              </w:rPr>
            </w:pPr>
            <w:r w:rsidRPr="004F603B">
              <w:rPr>
                <w:b/>
                <w:bCs/>
                <w:iCs/>
                <w:color w:val="444444"/>
                <w:sz w:val="22"/>
                <w:szCs w:val="22"/>
              </w:rPr>
              <w:t> </w:t>
            </w:r>
            <w:r w:rsidRPr="003F48FF">
              <w:rPr>
                <w:b/>
                <w:bCs/>
                <w:iCs/>
                <w:color w:val="444444"/>
                <w:sz w:val="22"/>
                <w:szCs w:val="22"/>
              </w:rPr>
              <w:t>(ОБЩЕСТВО С ОГРАНИЧЕННОЙ ОТВЕТСТВЕННОСТЬЮ</w:t>
            </w:r>
            <w:r w:rsidRPr="004F603B">
              <w:rPr>
                <w:b/>
                <w:bCs/>
                <w:iCs/>
                <w:color w:val="444444"/>
                <w:sz w:val="22"/>
                <w:szCs w:val="22"/>
              </w:rPr>
              <w:t>);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место нахождения: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119180, г. Москва, ул. </w:t>
            </w:r>
            <w:proofErr w:type="spellStart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Б.Якиманка</w:t>
            </w:r>
            <w:proofErr w:type="spellEnd"/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, д. 23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3F48F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3F48FF">
              <w:rPr>
                <w:b/>
                <w:sz w:val="22"/>
                <w:szCs w:val="22"/>
              </w:rPr>
              <w:t>1433001750</w:t>
            </w:r>
          </w:p>
          <w:p w:rsidR="00B23227" w:rsidRDefault="00B23227" w:rsidP="00B23227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3F48FF">
              <w:rPr>
                <w:b/>
                <w:sz w:val="22"/>
                <w:szCs w:val="22"/>
              </w:rPr>
              <w:t>1027739534052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C73E03" w:rsidRPr="00C73E03">
              <w:rPr>
                <w:sz w:val="22"/>
                <w:szCs w:val="22"/>
              </w:rPr>
              <w:t>Вид контроля, под которым находилась организация, в отношении которой у эмитента прекратились основания контроля</w:t>
            </w:r>
            <w:r w:rsidR="00C73E03" w:rsidRPr="00C73E03">
              <w:rPr>
                <w:sz w:val="22"/>
                <w:szCs w:val="22"/>
              </w:rPr>
              <w:t>:</w:t>
            </w:r>
            <w:r w:rsidR="00C73E03">
              <w:rPr>
                <w:sz w:val="22"/>
                <w:szCs w:val="22"/>
              </w:rPr>
              <w:t xml:space="preserve"> </w:t>
            </w:r>
            <w:r w:rsidR="00082616" w:rsidRPr="00082616">
              <w:rPr>
                <w:b/>
                <w:sz w:val="22"/>
                <w:szCs w:val="22"/>
              </w:rPr>
              <w:t>прямой контроль.</w:t>
            </w:r>
          </w:p>
          <w:p w:rsidR="00007578" w:rsidRDefault="00D060F2" w:rsidP="00D060F2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2.3.</w:t>
            </w:r>
            <w:r w:rsidR="00C7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E03" w:rsidRPr="00C73E03">
              <w:rPr>
                <w:sz w:val="22"/>
                <w:szCs w:val="22"/>
              </w:rPr>
              <w:t>Основание, в силу которого эмитент осуществлял контроль над организацией, в отношении которой у него прекратились основания контроля</w:t>
            </w:r>
            <w:r w:rsidR="00D94BD6">
              <w:rPr>
                <w:sz w:val="22"/>
                <w:szCs w:val="22"/>
              </w:rPr>
              <w:t xml:space="preserve">: </w:t>
            </w:r>
            <w:r w:rsidR="00082616" w:rsidRPr="00082616">
              <w:rPr>
                <w:b/>
                <w:sz w:val="22"/>
                <w:szCs w:val="22"/>
              </w:rPr>
              <w:t>участие в подконтрольной эмитенту организации.</w:t>
            </w:r>
          </w:p>
          <w:p w:rsidR="00D060F2" w:rsidRPr="00506C7C" w:rsidRDefault="00D060F2" w:rsidP="002251D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2.4.</w:t>
            </w:r>
            <w:r w:rsidR="00C7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E03" w:rsidRPr="00C73E03">
              <w:rPr>
                <w:sz w:val="22"/>
                <w:szCs w:val="22"/>
              </w:rPr>
              <w:t>Признак осуществления эмитентом контроля над организацией, в отношении которой у него прекратились основания контроля</w:t>
            </w:r>
            <w:r w:rsidR="00007578">
              <w:rPr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2616" w:rsidRPr="00082616">
              <w:rPr>
                <w:b/>
                <w:bCs/>
                <w:color w:val="000000" w:themeColor="text1"/>
                <w:sz w:val="22"/>
                <w:szCs w:val="22"/>
              </w:rPr>
              <w:t>право распоряжаться более 50 процентами голосов в высшем органе управления подконтрольной эмитенту организации, право назначать (избирать) более 50 процентов состава коллегиального органа управления подконтрольной эмитенту организации.</w:t>
            </w:r>
          </w:p>
          <w:p w:rsidR="00565243" w:rsidRDefault="00C44B9B" w:rsidP="002251D4">
            <w:pPr>
              <w:ind w:right="57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06C7C">
              <w:rPr>
                <w:sz w:val="22"/>
                <w:szCs w:val="22"/>
              </w:rPr>
              <w:t xml:space="preserve">2.5. </w:t>
            </w:r>
            <w:r w:rsidR="00C73E03" w:rsidRPr="00C73E03">
              <w:rPr>
                <w:sz w:val="22"/>
                <w:szCs w:val="22"/>
              </w:rPr>
              <w:t xml:space="preserve">Основание для прекращения у эмитента контроля над организацией, имевшей для него существенное значение: </w:t>
            </w:r>
            <w:r w:rsidR="00C73E03" w:rsidRPr="00C73E03">
              <w:rPr>
                <w:b/>
                <w:sz w:val="22"/>
                <w:szCs w:val="22"/>
              </w:rPr>
              <w:t>прекращение участия в организации, находившейся под контролем эмитента, в связи с реорганизацией в форме присоединения подконтрольной организации к эмитенту</w:t>
            </w:r>
            <w:r w:rsidR="00C73E0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54826" w:rsidRDefault="00007578" w:rsidP="00C73E03">
            <w:pPr>
              <w:ind w:right="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007578">
              <w:rPr>
                <w:color w:val="000000" w:themeColor="text1"/>
                <w:sz w:val="22"/>
                <w:szCs w:val="22"/>
              </w:rPr>
              <w:t>.</w:t>
            </w:r>
            <w:r w:rsidR="00C73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E03" w:rsidRPr="00C73E03">
              <w:rPr>
                <w:sz w:val="22"/>
                <w:szCs w:val="22"/>
              </w:rPr>
              <w:t>Дата наступления основания для прекращения у эмитента контроля над организацией, имевшей</w:t>
            </w:r>
            <w:r w:rsidR="00C73E03" w:rsidRPr="00C73E03">
              <w:rPr>
                <w:sz w:val="22"/>
                <w:szCs w:val="22"/>
              </w:rPr>
              <w:t xml:space="preserve"> для него существенное значение</w:t>
            </w:r>
            <w:r w:rsidRPr="00C73E03">
              <w:rPr>
                <w:color w:val="000000" w:themeColor="text1"/>
                <w:sz w:val="22"/>
                <w:szCs w:val="22"/>
              </w:rPr>
              <w:t>:</w:t>
            </w:r>
            <w:r w:rsidR="00082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524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73E03">
              <w:rPr>
                <w:b/>
                <w:color w:val="000000" w:themeColor="text1"/>
                <w:sz w:val="22"/>
                <w:szCs w:val="22"/>
              </w:rPr>
              <w:t xml:space="preserve">2 </w:t>
            </w:r>
            <w:r w:rsidR="0056524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3E03">
              <w:rPr>
                <w:b/>
                <w:color w:val="000000" w:themeColor="text1"/>
                <w:sz w:val="22"/>
                <w:szCs w:val="22"/>
              </w:rPr>
              <w:t>июня</w:t>
            </w:r>
            <w:r w:rsidR="00565243">
              <w:rPr>
                <w:b/>
                <w:color w:val="000000" w:themeColor="text1"/>
                <w:sz w:val="22"/>
                <w:szCs w:val="22"/>
              </w:rPr>
              <w:t xml:space="preserve"> 2015 г.</w:t>
            </w:r>
          </w:p>
          <w:p w:rsidR="00C73E03" w:rsidRPr="00506C7C" w:rsidRDefault="00C73E03" w:rsidP="00C73E0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73E03">
              <w:rPr>
                <w:color w:val="000000" w:themeColor="text1"/>
                <w:sz w:val="22"/>
                <w:szCs w:val="22"/>
              </w:rPr>
              <w:t>2.7.</w:t>
            </w:r>
            <w:r w:rsidRPr="00506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Дата, в которую эмитент узнал</w:t>
            </w:r>
            <w:r>
              <w:rPr>
                <w:sz w:val="22"/>
                <w:szCs w:val="22"/>
              </w:rPr>
              <w:t xml:space="preserve"> о  </w:t>
            </w:r>
            <w:r w:rsidRPr="00C73E03">
              <w:rPr>
                <w:sz w:val="22"/>
                <w:szCs w:val="22"/>
              </w:rPr>
              <w:t>прекращен</w:t>
            </w:r>
            <w:proofErr w:type="gramStart"/>
            <w:r w:rsidRPr="00C73E0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</w:t>
            </w:r>
            <w:r w:rsidRPr="00C73E03">
              <w:rPr>
                <w:sz w:val="22"/>
                <w:szCs w:val="22"/>
              </w:rPr>
              <w:t xml:space="preserve"> у э</w:t>
            </w:r>
            <w:proofErr w:type="gramEnd"/>
            <w:r w:rsidRPr="00C73E03">
              <w:rPr>
                <w:sz w:val="22"/>
                <w:szCs w:val="22"/>
              </w:rPr>
              <w:t>митента контроля над организацией, имевшей для него существенное значение</w:t>
            </w:r>
            <w:r>
              <w:rPr>
                <w:sz w:val="22"/>
                <w:szCs w:val="22"/>
              </w:rPr>
              <w:t xml:space="preserve">: </w:t>
            </w:r>
            <w:r w:rsidRPr="009D41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июня </w:t>
            </w:r>
            <w:r w:rsidRPr="009D415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9D415A">
              <w:rPr>
                <w:b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C73E03" w:rsidRPr="00506C7C" w:rsidRDefault="00C73E03" w:rsidP="00C73E0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65243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65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65243" w:rsidP="00C7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E03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73E03" w:rsidP="00565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5243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5243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6B" w:rsidRDefault="00ED416B">
      <w:r>
        <w:separator/>
      </w:r>
    </w:p>
  </w:endnote>
  <w:endnote w:type="continuationSeparator" w:id="0">
    <w:p w:rsidR="00ED416B" w:rsidRDefault="00E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83FD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183FD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73E0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6B" w:rsidRDefault="00ED416B">
      <w:r>
        <w:separator/>
      </w:r>
    </w:p>
  </w:footnote>
  <w:footnote w:type="continuationSeparator" w:id="0">
    <w:p w:rsidR="00ED416B" w:rsidRDefault="00ED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6930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3F5D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243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3227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E03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C21A3"/>
    <w:rsid w:val="00ED2561"/>
    <w:rsid w:val="00ED416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2567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2013-06-07T07:57:00Z</cp:lastPrinted>
  <dcterms:created xsi:type="dcterms:W3CDTF">2015-02-26T10:28:00Z</dcterms:created>
  <dcterms:modified xsi:type="dcterms:W3CDTF">2015-06-23T16:35:00Z</dcterms:modified>
</cp:coreProperties>
</file>