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3A73A8" w:rsidRDefault="00B35708" w:rsidP="00B35708">
      <w:pPr>
        <w:jc w:val="center"/>
        <w:rPr>
          <w:b/>
          <w:sz w:val="22"/>
          <w:szCs w:val="22"/>
        </w:rPr>
      </w:pPr>
      <w:r w:rsidRPr="003A73A8">
        <w:rPr>
          <w:b/>
          <w:sz w:val="22"/>
          <w:szCs w:val="22"/>
        </w:rPr>
        <w:t>«</w:t>
      </w:r>
      <w:r w:rsidR="003A73A8" w:rsidRPr="003A73A8">
        <w:rPr>
          <w:b/>
          <w:sz w:val="22"/>
          <w:szCs w:val="22"/>
        </w:rPr>
        <w:t>Сведения, оказывающие, по мнению эмитента, существенное влияние на стоимость его эмиссионных ценных бумаг</w:t>
      </w:r>
      <w:r w:rsidRPr="003A73A8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1A2A11" w:rsidRDefault="003A73A8" w:rsidP="003A73A8">
            <w:pPr>
              <w:autoSpaceDE/>
              <w:autoSpaceDN/>
              <w:spacing w:before="100" w:beforeAutospacing="1" w:after="100" w:afterAutospacing="1" w:line="270" w:lineRule="atLeast"/>
              <w:rPr>
                <w:color w:val="262626"/>
                <w:sz w:val="22"/>
                <w:szCs w:val="22"/>
              </w:rPr>
            </w:pPr>
            <w:r w:rsidRPr="001A2A11">
              <w:rPr>
                <w:sz w:val="22"/>
                <w:szCs w:val="22"/>
              </w:rPr>
              <w:t xml:space="preserve">2.1.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бумаг: </w:t>
            </w:r>
            <w:r w:rsidRPr="001A2A11">
              <w:rPr>
                <w:sz w:val="22"/>
                <w:szCs w:val="22"/>
              </w:rPr>
              <w:br/>
              <w:t>Утверждение ЗАО «ФБ ММВБ» изменений в Решения о выпусках ценных бумаг и Проспекты ценных бумаг в отношении следующих ценных бумаг Общества с ограниченно</w:t>
            </w:r>
            <w:r w:rsidR="001A2A11">
              <w:rPr>
                <w:sz w:val="22"/>
                <w:szCs w:val="22"/>
              </w:rPr>
              <w:t>й ответственностью «</w:t>
            </w:r>
            <w:proofErr w:type="spellStart"/>
            <w:r w:rsidR="001A2A11">
              <w:rPr>
                <w:sz w:val="22"/>
                <w:szCs w:val="22"/>
              </w:rPr>
              <w:t>Экспобанк</w:t>
            </w:r>
            <w:proofErr w:type="spellEnd"/>
            <w:r w:rsidR="001A2A11">
              <w:rPr>
                <w:sz w:val="22"/>
                <w:szCs w:val="22"/>
              </w:rPr>
              <w:t>»:</w:t>
            </w:r>
          </w:p>
          <w:p w:rsidR="003A73A8" w:rsidRPr="001A2A11" w:rsidRDefault="003A73A8" w:rsidP="003A73A8">
            <w:pPr>
              <w:autoSpaceDE/>
              <w:autoSpaceDN/>
              <w:spacing w:before="100" w:beforeAutospacing="1" w:after="100" w:afterAutospacing="1" w:line="270" w:lineRule="atLeast"/>
              <w:rPr>
                <w:color w:val="262626"/>
                <w:sz w:val="22"/>
                <w:szCs w:val="22"/>
              </w:rPr>
            </w:pPr>
            <w:r w:rsidRPr="001A2A11">
              <w:rPr>
                <w:color w:val="262626"/>
                <w:sz w:val="22"/>
                <w:szCs w:val="22"/>
              </w:rPr>
              <w:t xml:space="preserve">неконвертируемых процентных документарных Биржевых облигаций на предъявителя серии </w:t>
            </w:r>
            <w:r w:rsidRPr="001A2A11">
              <w:rPr>
                <w:color w:val="262626"/>
                <w:sz w:val="22"/>
                <w:szCs w:val="22"/>
              </w:rPr>
              <w:br/>
              <w:t xml:space="preserve">БО-01 с обязательным централизованным хранением, идентификационный номер выпуска 4B020102998B от 18.10.2013; </w:t>
            </w:r>
          </w:p>
          <w:p w:rsidR="003A73A8" w:rsidRPr="001A2A11" w:rsidRDefault="003A73A8" w:rsidP="003A73A8">
            <w:pPr>
              <w:autoSpaceDE/>
              <w:autoSpaceDN/>
              <w:spacing w:before="100" w:beforeAutospacing="1" w:after="100" w:afterAutospacing="1" w:line="270" w:lineRule="atLeast"/>
              <w:rPr>
                <w:color w:val="262626"/>
                <w:sz w:val="22"/>
                <w:szCs w:val="22"/>
              </w:rPr>
            </w:pPr>
            <w:r w:rsidRPr="001A2A11">
              <w:rPr>
                <w:color w:val="262626"/>
                <w:sz w:val="22"/>
                <w:szCs w:val="22"/>
              </w:rPr>
              <w:t xml:space="preserve">неконвертируемых процентных документарных биржевых облигаций на предъявителя серии БО-02 с обязательным централизованным хранением, идентификационный номер выпуска 4B020202998B от 18.10.2013; </w:t>
            </w:r>
          </w:p>
          <w:p w:rsidR="003A73A8" w:rsidRPr="001A2A11" w:rsidRDefault="003A73A8" w:rsidP="003A73A8">
            <w:pPr>
              <w:autoSpaceDE/>
              <w:autoSpaceDN/>
              <w:spacing w:before="100" w:beforeAutospacing="1" w:after="100" w:afterAutospacing="1" w:line="270" w:lineRule="atLeast"/>
              <w:rPr>
                <w:color w:val="262626"/>
                <w:sz w:val="22"/>
                <w:szCs w:val="22"/>
              </w:rPr>
            </w:pPr>
            <w:r w:rsidRPr="001A2A11">
              <w:rPr>
                <w:color w:val="262626"/>
                <w:sz w:val="22"/>
                <w:szCs w:val="22"/>
              </w:rPr>
              <w:t>неконвертируемых процентных документарных биржевых облигаций на предъявителя серии БО-03 с обязательным централизованным хранением, идентификационный номер выпус</w:t>
            </w:r>
            <w:r w:rsidR="001A2A11">
              <w:rPr>
                <w:color w:val="262626"/>
                <w:sz w:val="22"/>
                <w:szCs w:val="22"/>
              </w:rPr>
              <w:t xml:space="preserve">ка 4B020302998B от 18.10.2013. </w:t>
            </w:r>
            <w:r w:rsidRPr="001A2A11">
              <w:rPr>
                <w:sz w:val="22"/>
                <w:szCs w:val="22"/>
              </w:rPr>
              <w:br/>
              <w:t xml:space="preserve">2.2. </w:t>
            </w:r>
            <w:proofErr w:type="gramStart"/>
            <w:r w:rsidRPr="001A2A11">
              <w:rPr>
                <w:sz w:val="22"/>
                <w:szCs w:val="22"/>
              </w:rPr>
              <w:t>В случае если соответствующее событие (действие) имеет отношение или связано с третьим лицом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такого лица:</w:t>
            </w:r>
            <w:proofErr w:type="gramEnd"/>
            <w:r w:rsidRPr="001A2A11">
              <w:rPr>
                <w:sz w:val="22"/>
                <w:szCs w:val="22"/>
              </w:rPr>
              <w:t xml:space="preserve"> </w:t>
            </w:r>
            <w:r w:rsidRPr="001A2A11">
              <w:rPr>
                <w:sz w:val="22"/>
                <w:szCs w:val="22"/>
              </w:rPr>
              <w:br/>
              <w:t>Изменения в Решения о выпусках ценных бумаг и Проспекты ценных бумаг утверждены:</w:t>
            </w:r>
            <w:r w:rsidRPr="001A2A11">
              <w:rPr>
                <w:sz w:val="22"/>
                <w:szCs w:val="22"/>
              </w:rPr>
              <w:br/>
              <w:t>Полное фирменное наименование: Закрытое акционерное общество «Фондовая биржа ММВБ»</w:t>
            </w:r>
            <w:r w:rsidRPr="001A2A11">
              <w:rPr>
                <w:sz w:val="22"/>
                <w:szCs w:val="22"/>
              </w:rPr>
              <w:br/>
              <w:t xml:space="preserve">Место нахождения: Российская Федерация, 125009, г. Москва, Большой </w:t>
            </w:r>
            <w:proofErr w:type="spellStart"/>
            <w:r w:rsidRPr="001A2A11">
              <w:rPr>
                <w:sz w:val="22"/>
                <w:szCs w:val="22"/>
              </w:rPr>
              <w:t>Кисловский</w:t>
            </w:r>
            <w:proofErr w:type="spellEnd"/>
            <w:r w:rsidRPr="001A2A11">
              <w:rPr>
                <w:sz w:val="22"/>
                <w:szCs w:val="22"/>
              </w:rPr>
              <w:t xml:space="preserve"> переулок, дом 13</w:t>
            </w:r>
            <w:r w:rsidRPr="001A2A11">
              <w:rPr>
                <w:sz w:val="22"/>
                <w:szCs w:val="22"/>
              </w:rPr>
              <w:br/>
              <w:t>ИНН: 7703507076, ОГРН: 1037789012414</w:t>
            </w:r>
            <w:r w:rsidRPr="001A2A11">
              <w:rPr>
                <w:sz w:val="22"/>
                <w:szCs w:val="22"/>
              </w:rPr>
              <w:br/>
              <w:t xml:space="preserve">2.3. В случае если соответствующее событие (действие) имеет отношение или связано с решением, принятым уполномоченным органом управления эмитента или третьего лица, - наименование такого органа управления, дата принятия и содержание принятого решения, дата составления и номер протокола собрания (заседания) уполномоченного органа </w:t>
            </w:r>
            <w:proofErr w:type="gramStart"/>
            <w:r w:rsidRPr="001A2A11">
              <w:rPr>
                <w:sz w:val="22"/>
                <w:szCs w:val="22"/>
              </w:rPr>
              <w:t>управления</w:t>
            </w:r>
            <w:proofErr w:type="gramEnd"/>
            <w:r w:rsidRPr="001A2A11">
              <w:rPr>
                <w:sz w:val="22"/>
                <w:szCs w:val="22"/>
              </w:rPr>
              <w:t xml:space="preserve"> в случае если решение принято коллегиальным органом управления соответствующего лица:</w:t>
            </w:r>
            <w:r w:rsidRPr="001A2A11">
              <w:rPr>
                <w:sz w:val="22"/>
                <w:szCs w:val="22"/>
              </w:rPr>
              <w:br/>
              <w:t>Решение об утверждении изменений в Решения о выпусках ценных бумаг и Проспект</w:t>
            </w:r>
            <w:r w:rsidR="001A2A11">
              <w:rPr>
                <w:sz w:val="22"/>
                <w:szCs w:val="22"/>
              </w:rPr>
              <w:t xml:space="preserve"> ценных бумаг Общества с ограниченной ответственностью «</w:t>
            </w:r>
            <w:proofErr w:type="spellStart"/>
            <w:r w:rsidR="001A2A11">
              <w:rPr>
                <w:sz w:val="22"/>
                <w:szCs w:val="22"/>
              </w:rPr>
              <w:t>Экспобанк</w:t>
            </w:r>
            <w:proofErr w:type="spellEnd"/>
            <w:r w:rsidR="001A2A11">
              <w:rPr>
                <w:sz w:val="22"/>
                <w:szCs w:val="22"/>
              </w:rPr>
              <w:t xml:space="preserve">» </w:t>
            </w:r>
            <w:r w:rsidRPr="001A2A11">
              <w:rPr>
                <w:sz w:val="22"/>
                <w:szCs w:val="22"/>
              </w:rPr>
              <w:t xml:space="preserve"> принято Генеральным директором ЗАО «ФБ ММВБ» 15 декабря 2014 г. (распоряжение №</w:t>
            </w:r>
            <w:r w:rsidRPr="001A2A11">
              <w:rPr>
                <w:color w:val="262626"/>
                <w:sz w:val="22"/>
                <w:szCs w:val="22"/>
              </w:rPr>
              <w:t xml:space="preserve">  1499-р </w:t>
            </w:r>
            <w:r w:rsidRPr="001A2A11">
              <w:rPr>
                <w:sz w:val="22"/>
                <w:szCs w:val="22"/>
              </w:rPr>
              <w:t>от 15 декабря  2014 года).</w:t>
            </w:r>
            <w:r w:rsidRPr="001A2A11">
              <w:rPr>
                <w:sz w:val="22"/>
                <w:szCs w:val="22"/>
              </w:rPr>
              <w:br/>
              <w:t>Содержание принятого решения:</w:t>
            </w:r>
            <w:r w:rsidRPr="001A2A11">
              <w:rPr>
                <w:sz w:val="22"/>
                <w:szCs w:val="22"/>
              </w:rPr>
              <w:br/>
              <w:t>«</w:t>
            </w:r>
            <w:r w:rsidRPr="001A2A11">
              <w:rPr>
                <w:bCs/>
                <w:color w:val="262626"/>
                <w:sz w:val="22"/>
                <w:szCs w:val="22"/>
              </w:rPr>
              <w:t>Утвердить изменения в решения о выпусках и проспект в отношении следующих ценных бумаг Общества с ограниченной ответственностью "</w:t>
            </w:r>
            <w:proofErr w:type="spellStart"/>
            <w:r w:rsidRPr="001A2A11">
              <w:rPr>
                <w:bCs/>
                <w:color w:val="262626"/>
                <w:sz w:val="22"/>
                <w:szCs w:val="22"/>
              </w:rPr>
              <w:t>Экспобанк</w:t>
            </w:r>
            <w:proofErr w:type="spellEnd"/>
            <w:r w:rsidRPr="001A2A11">
              <w:rPr>
                <w:bCs/>
                <w:color w:val="262626"/>
                <w:sz w:val="22"/>
                <w:szCs w:val="22"/>
              </w:rPr>
              <w:t>", в связи с получением соответствующего заявления:</w:t>
            </w:r>
          </w:p>
          <w:p w:rsidR="003A73A8" w:rsidRPr="001A2A11" w:rsidRDefault="003A73A8" w:rsidP="003A73A8">
            <w:pPr>
              <w:autoSpaceDE/>
              <w:autoSpaceDN/>
              <w:spacing w:before="100" w:beforeAutospacing="1" w:after="100" w:afterAutospacing="1" w:line="270" w:lineRule="atLeast"/>
              <w:rPr>
                <w:color w:val="262626"/>
                <w:sz w:val="22"/>
                <w:szCs w:val="22"/>
              </w:rPr>
            </w:pPr>
            <w:proofErr w:type="gramStart"/>
            <w:r w:rsidRPr="001A2A11">
              <w:rPr>
                <w:color w:val="262626"/>
                <w:sz w:val="22"/>
                <w:szCs w:val="22"/>
              </w:rPr>
              <w:t xml:space="preserve">неконвертируемых процентных документарных Биржевых облигаций на предъявителя серии </w:t>
            </w:r>
            <w:r w:rsidRPr="001A2A11">
              <w:rPr>
                <w:color w:val="262626"/>
                <w:sz w:val="22"/>
                <w:szCs w:val="22"/>
              </w:rPr>
              <w:br/>
              <w:t xml:space="preserve">БО-01 с обязательным централизованным хранением, идентификационный номер выпуска 4B020102998B от 18.10.2013; </w:t>
            </w:r>
            <w:proofErr w:type="gramEnd"/>
          </w:p>
          <w:p w:rsidR="003A73A8" w:rsidRPr="001A2A11" w:rsidRDefault="003A73A8" w:rsidP="003A73A8">
            <w:pPr>
              <w:autoSpaceDE/>
              <w:autoSpaceDN/>
              <w:spacing w:before="100" w:beforeAutospacing="1" w:after="100" w:afterAutospacing="1" w:line="270" w:lineRule="atLeast"/>
              <w:rPr>
                <w:color w:val="262626"/>
                <w:sz w:val="22"/>
                <w:szCs w:val="22"/>
              </w:rPr>
            </w:pPr>
            <w:r w:rsidRPr="001A2A11">
              <w:rPr>
                <w:color w:val="262626"/>
                <w:sz w:val="22"/>
                <w:szCs w:val="22"/>
              </w:rPr>
              <w:t xml:space="preserve">неконвертируемых процентных документарных биржевых облигаций на предъявителя серии БО-02 с обязательным централизованным хранением, идентификационный номер выпуска 4B020202998B от 18.10.2013; </w:t>
            </w:r>
          </w:p>
          <w:p w:rsidR="003A73A8" w:rsidRPr="001A2A11" w:rsidRDefault="003A73A8" w:rsidP="003A73A8">
            <w:pPr>
              <w:autoSpaceDE/>
              <w:autoSpaceDN/>
              <w:spacing w:before="100" w:beforeAutospacing="1" w:after="100" w:afterAutospacing="1" w:line="270" w:lineRule="atLeast"/>
              <w:rPr>
                <w:sz w:val="22"/>
                <w:szCs w:val="22"/>
              </w:rPr>
            </w:pPr>
            <w:r w:rsidRPr="001A2A11">
              <w:rPr>
                <w:color w:val="262626"/>
                <w:sz w:val="22"/>
                <w:szCs w:val="22"/>
              </w:rPr>
              <w:t xml:space="preserve">неконвертируемых процентных документарных биржевых облигаций на предъявителя серии БО-03 с обязательным централизованным хранением, идентификационный номер выпуска 4B020302998B от 18.10.2013. </w:t>
            </w:r>
            <w:r w:rsidRPr="001A2A11">
              <w:rPr>
                <w:sz w:val="22"/>
                <w:szCs w:val="22"/>
              </w:rPr>
              <w:br/>
              <w:t>2.4. В случае если соответствующее событие (действие) имеет отношение или может оказать существенное влияние на стоимость определенных эмиссионных ценных бумаг эмитента - вид, категория (тип) и иные идентификационные признаки таких эмиссионных ценных бумаг эмитента:</w:t>
            </w:r>
          </w:p>
          <w:p w:rsidR="001A2A11" w:rsidRPr="001A2A11" w:rsidRDefault="001A2A11" w:rsidP="003A73A8">
            <w:pPr>
              <w:autoSpaceDE/>
              <w:autoSpaceDN/>
              <w:spacing w:before="100" w:beforeAutospacing="1" w:after="100" w:afterAutospacing="1" w:line="270" w:lineRule="atLeast"/>
              <w:rPr>
                <w:sz w:val="22"/>
                <w:szCs w:val="22"/>
              </w:rPr>
            </w:pPr>
            <w:r w:rsidRPr="001A2A11">
              <w:rPr>
                <w:sz w:val="22"/>
                <w:szCs w:val="22"/>
              </w:rPr>
              <w:t>неконвертируемые процентные документарные Биржевые облигации на предъявителя серии БО-01 с обязательным централизованным хране</w:t>
            </w:r>
            <w:r w:rsidRPr="001A2A11">
              <w:rPr>
                <w:sz w:val="22"/>
                <w:szCs w:val="22"/>
              </w:rPr>
              <w:t>нием</w:t>
            </w:r>
            <w:proofErr w:type="gramStart"/>
            <w:r w:rsidRPr="001A2A11">
              <w:rPr>
                <w:sz w:val="22"/>
                <w:szCs w:val="22"/>
              </w:rPr>
              <w:t xml:space="preserve"> </w:t>
            </w:r>
            <w:r w:rsidRPr="001A2A11">
              <w:rPr>
                <w:sz w:val="22"/>
                <w:szCs w:val="22"/>
              </w:rPr>
              <w:t>,</w:t>
            </w:r>
            <w:proofErr w:type="gramEnd"/>
            <w:r w:rsidRPr="001A2A11">
              <w:rPr>
                <w:sz w:val="22"/>
                <w:szCs w:val="22"/>
              </w:rPr>
              <w:t xml:space="preserve"> с возможностью досрочного погашения по требованию владельцев, со сроком погашения в 1 104-й (Одна тысяча сто четвертый) день с даты начала размещения облигаций, размещаемые по открытой подписке, идентификационный номер выпуска ценных бумаг: 4B020102998B от 18.10.2013</w:t>
            </w:r>
            <w:r w:rsidRPr="001A2A11">
              <w:rPr>
                <w:sz w:val="22"/>
                <w:szCs w:val="22"/>
              </w:rPr>
              <w:t xml:space="preserve"> г.;</w:t>
            </w:r>
          </w:p>
          <w:p w:rsidR="001A2A11" w:rsidRPr="001A2A11" w:rsidRDefault="001A2A11" w:rsidP="003A73A8">
            <w:pPr>
              <w:autoSpaceDE/>
              <w:autoSpaceDN/>
              <w:spacing w:before="100" w:beforeAutospacing="1" w:after="100" w:afterAutospacing="1" w:line="270" w:lineRule="atLeast"/>
              <w:rPr>
                <w:sz w:val="22"/>
                <w:szCs w:val="22"/>
              </w:rPr>
            </w:pPr>
            <w:r w:rsidRPr="001A2A11">
              <w:rPr>
                <w:sz w:val="22"/>
                <w:szCs w:val="22"/>
              </w:rPr>
              <w:t xml:space="preserve">неконвертируемые процентные документарные Биржевые облигации на предъявителя серии БО-02 с обязательным централизованным хранением, с возможностью досрочного погашения по требованию владельцев, со сроком погашения в 1 104-й (Одна тысяча сто четвертый) день </w:t>
            </w:r>
            <w:proofErr w:type="gramStart"/>
            <w:r w:rsidRPr="001A2A11">
              <w:rPr>
                <w:sz w:val="22"/>
                <w:szCs w:val="22"/>
              </w:rPr>
              <w:t>с даты начала</w:t>
            </w:r>
            <w:proofErr w:type="gramEnd"/>
            <w:r w:rsidRPr="001A2A11">
              <w:rPr>
                <w:sz w:val="22"/>
                <w:szCs w:val="22"/>
              </w:rPr>
              <w:t xml:space="preserve"> размещения облигаций, размещаемые по открытой подписке, идентификационный номер выпуска ценных бумаг</w:t>
            </w:r>
            <w:r w:rsidRPr="001A2A11">
              <w:rPr>
                <w:sz w:val="22"/>
                <w:szCs w:val="22"/>
              </w:rPr>
              <w:t>: 4B020202998B от 18.10.2013 г.;</w:t>
            </w:r>
          </w:p>
          <w:p w:rsidR="002F7E18" w:rsidRPr="001A2A11" w:rsidRDefault="001A2A11" w:rsidP="001A2A11">
            <w:pPr>
              <w:autoSpaceDE/>
              <w:autoSpaceDN/>
              <w:spacing w:before="100" w:beforeAutospacing="1" w:after="100" w:afterAutospacing="1" w:line="270" w:lineRule="atLeast"/>
              <w:rPr>
                <w:color w:val="262626"/>
                <w:sz w:val="22"/>
                <w:szCs w:val="22"/>
              </w:rPr>
            </w:pPr>
            <w:r w:rsidRPr="001A2A11">
              <w:rPr>
                <w:sz w:val="22"/>
                <w:szCs w:val="22"/>
              </w:rPr>
              <w:t xml:space="preserve">неконвертируемые процентные документарные Биржевые облигации на предъявителя серии БО-03 с обязательным централизованным хранением, с возможностью досрочного погашения по требованию владельцев, со сроком погашения в 1 104-й (Одна тысяча сто четвертый) день </w:t>
            </w:r>
            <w:proofErr w:type="gramStart"/>
            <w:r w:rsidRPr="001A2A11">
              <w:rPr>
                <w:sz w:val="22"/>
                <w:szCs w:val="22"/>
              </w:rPr>
              <w:t>с даты начала</w:t>
            </w:r>
            <w:proofErr w:type="gramEnd"/>
            <w:r w:rsidRPr="001A2A11">
              <w:rPr>
                <w:sz w:val="22"/>
                <w:szCs w:val="22"/>
              </w:rPr>
              <w:t xml:space="preserve"> размещения облигаций, размещаемые по открытой подписке, идентификационный номер выпуска ценных бумаг:</w:t>
            </w:r>
            <w:r w:rsidRPr="001A2A11">
              <w:rPr>
                <w:sz w:val="22"/>
                <w:szCs w:val="22"/>
              </w:rPr>
              <w:t xml:space="preserve"> 4B020302998B от 18.10.2013 г.</w:t>
            </w:r>
            <w:r w:rsidR="003A73A8" w:rsidRPr="001A2A11">
              <w:rPr>
                <w:sz w:val="22"/>
                <w:szCs w:val="22"/>
              </w:rPr>
              <w:br/>
              <w:t xml:space="preserve">2.5. Дата наступления соответствующего события (совершения </w:t>
            </w:r>
            <w:r>
              <w:rPr>
                <w:sz w:val="22"/>
                <w:szCs w:val="22"/>
              </w:rPr>
              <w:t>действий): 15 декабря 2014 года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5A2B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3A73A8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3A73A8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A7C1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A7C1C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D4" w:rsidRDefault="00F06CD4">
      <w:r>
        <w:separator/>
      </w:r>
    </w:p>
  </w:endnote>
  <w:endnote w:type="continuationSeparator" w:id="0">
    <w:p w:rsidR="00F06CD4" w:rsidRDefault="00F0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79" w:rsidRDefault="00B25F7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25F79" w:rsidRDefault="00B25F79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79" w:rsidRDefault="00B25F7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A2A11">
      <w:rPr>
        <w:rStyle w:val="ae"/>
        <w:noProof/>
      </w:rPr>
      <w:t>1</w:t>
    </w:r>
    <w:r>
      <w:rPr>
        <w:rStyle w:val="ae"/>
      </w:rPr>
      <w:fldChar w:fldCharType="end"/>
    </w:r>
  </w:p>
  <w:p w:rsidR="00B25F79" w:rsidRDefault="00B25F79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D4" w:rsidRDefault="00F06CD4">
      <w:r>
        <w:separator/>
      </w:r>
    </w:p>
  </w:footnote>
  <w:footnote w:type="continuationSeparator" w:id="0">
    <w:p w:rsidR="00F06CD4" w:rsidRDefault="00F0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CE1407"/>
    <w:multiLevelType w:val="multilevel"/>
    <w:tmpl w:val="F79CC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2A11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3A8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02EDF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2CC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0F62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32B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25F79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372"/>
    <w:rsid w:val="00EF040A"/>
    <w:rsid w:val="00F015F3"/>
    <w:rsid w:val="00F06CD4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0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5445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2014-12-15T14:27:00Z</dcterms:created>
  <dcterms:modified xsi:type="dcterms:W3CDTF">2014-12-15T14:27:00Z</dcterms:modified>
</cp:coreProperties>
</file>