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F42E3" w14:textId="5F0A9CA9" w:rsidR="002D73C1" w:rsidRDefault="002D73C1" w:rsidP="00135531">
      <w:pPr>
        <w:pStyle w:val="Style2"/>
        <w:spacing w:after="0" w:line="240" w:lineRule="auto"/>
        <w:ind w:firstLine="567"/>
        <w:contextualSpacing/>
        <w:jc w:val="right"/>
        <w:rPr>
          <w:rStyle w:val="FontStyle12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FCDD674" wp14:editId="26A90B37">
            <wp:simplePos x="0" y="0"/>
            <wp:positionH relativeFrom="column">
              <wp:posOffset>-578066</wp:posOffset>
            </wp:positionH>
            <wp:positionV relativeFrom="paragraph">
              <wp:posOffset>-117475</wp:posOffset>
            </wp:positionV>
            <wp:extent cx="2400300" cy="1028700"/>
            <wp:effectExtent l="0" t="0" r="0" b="0"/>
            <wp:wrapNone/>
            <wp:docPr id="1" name="Рисунок 1" descr="Blank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9" t="3206" r="57683" b="87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36A">
        <w:rPr>
          <w:rStyle w:val="FontStyle12"/>
        </w:rPr>
        <w:softHyphen/>
      </w:r>
      <w:r w:rsidR="0059636A">
        <w:rPr>
          <w:rStyle w:val="FontStyle12"/>
        </w:rPr>
        <w:softHyphen/>
      </w:r>
      <w:r w:rsidR="0059636A">
        <w:rPr>
          <w:rStyle w:val="FontStyle12"/>
        </w:rPr>
        <w:softHyphen/>
      </w:r>
      <w:r w:rsidR="00DB2E04" w:rsidRPr="00DB2E04">
        <w:rPr>
          <w:rStyle w:val="FontStyle12"/>
        </w:rPr>
        <w:t>Приложение</w:t>
      </w:r>
      <w:r w:rsidR="00DB2E04">
        <w:rPr>
          <w:rStyle w:val="FontStyle12"/>
        </w:rPr>
        <w:t xml:space="preserve"> </w:t>
      </w:r>
    </w:p>
    <w:p w14:paraId="32DC0042" w14:textId="77777777" w:rsidR="00DB2E04" w:rsidRPr="00DB2E04" w:rsidRDefault="00DB2E04" w:rsidP="00135531">
      <w:pPr>
        <w:pStyle w:val="Style2"/>
        <w:spacing w:after="0" w:line="240" w:lineRule="auto"/>
        <w:ind w:firstLine="567"/>
        <w:contextualSpacing/>
        <w:jc w:val="right"/>
        <w:rPr>
          <w:rStyle w:val="FontStyle12"/>
        </w:rPr>
      </w:pPr>
    </w:p>
    <w:p w14:paraId="3D02B8B9" w14:textId="77777777" w:rsidR="00DB2E04" w:rsidRPr="00DB2E04" w:rsidRDefault="00DB2E04" w:rsidP="00135531">
      <w:pPr>
        <w:pStyle w:val="Style2"/>
        <w:spacing w:after="0" w:line="240" w:lineRule="auto"/>
        <w:ind w:firstLine="567"/>
        <w:contextualSpacing/>
        <w:jc w:val="right"/>
        <w:rPr>
          <w:rStyle w:val="FontStyle12"/>
        </w:rPr>
      </w:pPr>
    </w:p>
    <w:p w14:paraId="585E735C" w14:textId="088A51D5" w:rsidR="00ED17C7" w:rsidRDefault="00540003" w:rsidP="00135531">
      <w:pPr>
        <w:pStyle w:val="Style2"/>
        <w:spacing w:after="0" w:line="240" w:lineRule="auto"/>
        <w:ind w:firstLine="567"/>
        <w:contextualSpacing/>
        <w:jc w:val="right"/>
        <w:rPr>
          <w:rStyle w:val="FontStyle12"/>
        </w:rPr>
      </w:pPr>
      <w:r w:rsidRPr="00DB2E04">
        <w:rPr>
          <w:rStyle w:val="FontStyle12"/>
        </w:rPr>
        <w:t>У</w:t>
      </w:r>
      <w:r w:rsidR="00ED17C7">
        <w:rPr>
          <w:rStyle w:val="FontStyle12"/>
        </w:rPr>
        <w:t>ТВЕРЖДЕНА</w:t>
      </w:r>
    </w:p>
    <w:p w14:paraId="2C755565" w14:textId="20977222" w:rsidR="00DB2E04" w:rsidRPr="00DB2E04" w:rsidRDefault="00540003" w:rsidP="00135531">
      <w:pPr>
        <w:pStyle w:val="Style2"/>
        <w:spacing w:after="0" w:line="240" w:lineRule="auto"/>
        <w:ind w:firstLine="567"/>
        <w:contextualSpacing/>
        <w:jc w:val="right"/>
        <w:rPr>
          <w:rStyle w:val="FontStyle12"/>
        </w:rPr>
      </w:pPr>
      <w:r w:rsidRPr="00DB2E04">
        <w:rPr>
          <w:rStyle w:val="FontStyle12"/>
        </w:rPr>
        <w:t xml:space="preserve"> </w:t>
      </w:r>
    </w:p>
    <w:p w14:paraId="2C59C268" w14:textId="599B27C6" w:rsidR="00540003" w:rsidRPr="00DB2E04" w:rsidRDefault="00CC5B3D" w:rsidP="00135531">
      <w:pPr>
        <w:pStyle w:val="Style2"/>
        <w:spacing w:after="0" w:line="240" w:lineRule="auto"/>
        <w:ind w:firstLine="567"/>
        <w:contextualSpacing/>
        <w:jc w:val="right"/>
        <w:rPr>
          <w:rStyle w:val="FontStyle12"/>
          <w:lang w:eastAsia="en-US"/>
        </w:rPr>
      </w:pPr>
      <w:r>
        <w:rPr>
          <w:rStyle w:val="FontStyle12"/>
        </w:rPr>
        <w:t>Советом</w:t>
      </w:r>
      <w:r w:rsidR="00540003" w:rsidRPr="00DB2E04">
        <w:rPr>
          <w:rStyle w:val="FontStyle12"/>
        </w:rPr>
        <w:t xml:space="preserve"> директоров ООО «Экспобанк»</w:t>
      </w:r>
    </w:p>
    <w:p w14:paraId="0A83EAE6" w14:textId="4384F728" w:rsidR="00540003" w:rsidRPr="0033539E" w:rsidRDefault="00ED17C7" w:rsidP="00135531">
      <w:pPr>
        <w:pStyle w:val="Style2"/>
        <w:spacing w:after="0" w:line="240" w:lineRule="auto"/>
        <w:ind w:firstLine="567"/>
        <w:contextualSpacing/>
        <w:jc w:val="right"/>
        <w:rPr>
          <w:rStyle w:val="FontStyle12"/>
          <w:lang w:eastAsia="en-US"/>
        </w:rPr>
      </w:pPr>
      <w:r>
        <w:rPr>
          <w:rStyle w:val="FontStyle12"/>
        </w:rPr>
        <w:t>(п</w:t>
      </w:r>
      <w:r w:rsidR="00540003" w:rsidRPr="00DB2E04">
        <w:rPr>
          <w:rStyle w:val="FontStyle12"/>
        </w:rPr>
        <w:t xml:space="preserve">ротокол </w:t>
      </w:r>
      <w:r w:rsidR="00253122" w:rsidRPr="00DB2E04">
        <w:rPr>
          <w:rStyle w:val="FontStyle12"/>
        </w:rPr>
        <w:t>№</w:t>
      </w:r>
      <w:r w:rsidR="00540003" w:rsidRPr="00DB2E04">
        <w:rPr>
          <w:rStyle w:val="FontStyle12"/>
        </w:rPr>
        <w:t xml:space="preserve"> </w:t>
      </w:r>
      <w:r w:rsidR="0033539E" w:rsidRPr="0033539E">
        <w:rPr>
          <w:rStyle w:val="FontStyle12"/>
        </w:rPr>
        <w:t>24</w:t>
      </w:r>
      <w:r w:rsidR="0033539E" w:rsidRPr="00A73947">
        <w:rPr>
          <w:rStyle w:val="FontStyle12"/>
        </w:rPr>
        <w:t xml:space="preserve"> </w:t>
      </w:r>
      <w:r w:rsidR="0033539E">
        <w:rPr>
          <w:rStyle w:val="FontStyle12"/>
        </w:rPr>
        <w:t>от 13</w:t>
      </w:r>
      <w:r>
        <w:rPr>
          <w:rStyle w:val="FontStyle12"/>
        </w:rPr>
        <w:t>.09.</w:t>
      </w:r>
      <w:r w:rsidR="0033539E">
        <w:rPr>
          <w:rStyle w:val="FontStyle12"/>
        </w:rPr>
        <w:t>2019</w:t>
      </w:r>
      <w:r>
        <w:rPr>
          <w:rStyle w:val="FontStyle12"/>
        </w:rPr>
        <w:t>)</w:t>
      </w:r>
    </w:p>
    <w:p w14:paraId="01D7283D" w14:textId="77777777" w:rsidR="00540003" w:rsidRPr="00DB2E04" w:rsidRDefault="00540003" w:rsidP="00135531">
      <w:pPr>
        <w:pStyle w:val="Style3"/>
        <w:spacing w:after="0" w:line="240" w:lineRule="auto"/>
        <w:ind w:firstLine="567"/>
        <w:contextualSpacing/>
        <w:jc w:val="right"/>
        <w:rPr>
          <w:rFonts w:ascii="Times New Roman" w:hAnsi="Times New Roman"/>
        </w:rPr>
      </w:pPr>
    </w:p>
    <w:p w14:paraId="362F65DB" w14:textId="0EF1BC4D" w:rsidR="00540003" w:rsidRDefault="00ED17C7" w:rsidP="00ED17C7">
      <w:pPr>
        <w:pStyle w:val="Style3"/>
        <w:spacing w:after="0" w:line="240" w:lineRule="auto"/>
        <w:ind w:firstLine="567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Введена в действие </w:t>
      </w:r>
    </w:p>
    <w:p w14:paraId="5CC42962" w14:textId="5DC18543" w:rsidR="00ED17C7" w:rsidRPr="00DB2E04" w:rsidRDefault="00ED17C7" w:rsidP="00ED17C7">
      <w:pPr>
        <w:pStyle w:val="Style2"/>
        <w:spacing w:after="0" w:line="240" w:lineRule="auto"/>
        <w:ind w:firstLine="567"/>
        <w:contextualSpacing/>
        <w:jc w:val="right"/>
        <w:rPr>
          <w:rStyle w:val="FontStyle12"/>
        </w:rPr>
      </w:pPr>
      <w:r w:rsidRPr="00DB2E04">
        <w:rPr>
          <w:rStyle w:val="FontStyle12"/>
        </w:rPr>
        <w:t>Прика</w:t>
      </w:r>
      <w:r>
        <w:rPr>
          <w:rStyle w:val="FontStyle12"/>
        </w:rPr>
        <w:t>зом</w:t>
      </w:r>
      <w:r w:rsidRPr="00DB2E04">
        <w:rPr>
          <w:rStyle w:val="FontStyle12"/>
        </w:rPr>
        <w:t xml:space="preserve"> ООО «Экспобанк</w:t>
      </w:r>
    </w:p>
    <w:p w14:paraId="6C74703D" w14:textId="07B0F71E" w:rsidR="00ED17C7" w:rsidRPr="00DB2E04" w:rsidRDefault="00CC5B3D" w:rsidP="00ED17C7">
      <w:pPr>
        <w:pStyle w:val="Style2"/>
        <w:spacing w:after="0" w:line="240" w:lineRule="auto"/>
        <w:ind w:firstLine="567"/>
        <w:contextualSpacing/>
        <w:jc w:val="right"/>
        <w:rPr>
          <w:rStyle w:val="FontStyle12"/>
        </w:rPr>
      </w:pPr>
      <w:r>
        <w:rPr>
          <w:rStyle w:val="FontStyle12"/>
        </w:rPr>
        <w:t>о</w:t>
      </w:r>
      <w:r w:rsidR="00ED17C7">
        <w:rPr>
          <w:rStyle w:val="FontStyle12"/>
        </w:rPr>
        <w:t>т</w:t>
      </w:r>
      <w:r>
        <w:rPr>
          <w:rStyle w:val="FontStyle12"/>
        </w:rPr>
        <w:t xml:space="preserve"> 19.09.</w:t>
      </w:r>
      <w:r w:rsidR="00ED17C7">
        <w:rPr>
          <w:rStyle w:val="FontStyle12"/>
        </w:rPr>
        <w:t>2019  № Пр-01/19-</w:t>
      </w:r>
      <w:r>
        <w:rPr>
          <w:rStyle w:val="FontStyle12"/>
        </w:rPr>
        <w:t>254</w:t>
      </w:r>
      <w:r w:rsidR="00ED17C7">
        <w:rPr>
          <w:rStyle w:val="FontStyle12"/>
        </w:rPr>
        <w:t xml:space="preserve">      </w:t>
      </w:r>
    </w:p>
    <w:p w14:paraId="630F4B2F" w14:textId="77777777" w:rsidR="00ED17C7" w:rsidRPr="00DB2E04" w:rsidRDefault="00ED17C7" w:rsidP="00135531">
      <w:pPr>
        <w:pStyle w:val="Style3"/>
        <w:spacing w:after="0" w:line="240" w:lineRule="auto"/>
        <w:ind w:firstLine="567"/>
        <w:contextualSpacing/>
        <w:jc w:val="center"/>
        <w:rPr>
          <w:rFonts w:ascii="Times New Roman" w:hAnsi="Times New Roman"/>
        </w:rPr>
      </w:pPr>
    </w:p>
    <w:p w14:paraId="53635727" w14:textId="77777777" w:rsidR="00540003" w:rsidRPr="00DB2E04" w:rsidRDefault="00540003" w:rsidP="00135531">
      <w:pPr>
        <w:pStyle w:val="Style3"/>
        <w:spacing w:after="0" w:line="240" w:lineRule="auto"/>
        <w:ind w:firstLine="567"/>
        <w:contextualSpacing/>
        <w:jc w:val="center"/>
        <w:rPr>
          <w:rFonts w:ascii="Times New Roman" w:hAnsi="Times New Roman"/>
        </w:rPr>
      </w:pPr>
    </w:p>
    <w:p w14:paraId="251366C9" w14:textId="77777777" w:rsidR="00540003" w:rsidRPr="00DB2E04" w:rsidRDefault="00540003" w:rsidP="00135531">
      <w:pPr>
        <w:pStyle w:val="Style3"/>
        <w:spacing w:after="0" w:line="240" w:lineRule="auto"/>
        <w:ind w:firstLine="567"/>
        <w:contextualSpacing/>
        <w:jc w:val="center"/>
        <w:rPr>
          <w:rFonts w:ascii="Times New Roman" w:hAnsi="Times New Roman"/>
        </w:rPr>
      </w:pPr>
    </w:p>
    <w:p w14:paraId="745AEAE8" w14:textId="77777777" w:rsidR="00540003" w:rsidRPr="00DB2E04" w:rsidRDefault="00540003" w:rsidP="00135531">
      <w:pPr>
        <w:pStyle w:val="Style3"/>
        <w:spacing w:after="0" w:line="240" w:lineRule="auto"/>
        <w:ind w:firstLine="567"/>
        <w:contextualSpacing/>
        <w:jc w:val="center"/>
        <w:rPr>
          <w:rFonts w:ascii="Times New Roman" w:hAnsi="Times New Roman"/>
        </w:rPr>
      </w:pPr>
    </w:p>
    <w:p w14:paraId="5EF2C7D5" w14:textId="77777777" w:rsidR="00DB2E04" w:rsidRPr="00DB2E04" w:rsidRDefault="00DB2E04" w:rsidP="00135531">
      <w:pPr>
        <w:pStyle w:val="Style3"/>
        <w:spacing w:after="0" w:line="240" w:lineRule="auto"/>
        <w:ind w:firstLine="567"/>
        <w:contextualSpacing/>
        <w:jc w:val="center"/>
        <w:rPr>
          <w:rFonts w:ascii="Times New Roman" w:hAnsi="Times New Roman"/>
        </w:rPr>
      </w:pPr>
      <w:bookmarkStart w:id="0" w:name="_GoBack"/>
      <w:bookmarkEnd w:id="0"/>
    </w:p>
    <w:p w14:paraId="22E91278" w14:textId="77777777" w:rsidR="00DB2E04" w:rsidRPr="00DB2E04" w:rsidRDefault="00DB2E04" w:rsidP="00135531">
      <w:pPr>
        <w:pStyle w:val="Style3"/>
        <w:spacing w:after="0" w:line="240" w:lineRule="auto"/>
        <w:ind w:firstLine="567"/>
        <w:contextualSpacing/>
        <w:jc w:val="center"/>
        <w:rPr>
          <w:rFonts w:ascii="Times New Roman" w:hAnsi="Times New Roman"/>
        </w:rPr>
      </w:pPr>
    </w:p>
    <w:p w14:paraId="62764222" w14:textId="77777777" w:rsidR="00DB2E04" w:rsidRPr="00DB2E04" w:rsidRDefault="00DB2E04" w:rsidP="00135531">
      <w:pPr>
        <w:pStyle w:val="Style3"/>
        <w:spacing w:after="0" w:line="240" w:lineRule="auto"/>
        <w:ind w:firstLine="567"/>
        <w:contextualSpacing/>
        <w:jc w:val="center"/>
        <w:rPr>
          <w:rFonts w:ascii="Times New Roman" w:hAnsi="Times New Roman"/>
        </w:rPr>
      </w:pPr>
    </w:p>
    <w:p w14:paraId="6DD4098F" w14:textId="77777777" w:rsidR="00DB2E04" w:rsidRPr="00DB2E04" w:rsidRDefault="00DB2E04" w:rsidP="00135531">
      <w:pPr>
        <w:pStyle w:val="Style3"/>
        <w:spacing w:after="0" w:line="240" w:lineRule="auto"/>
        <w:ind w:firstLine="567"/>
        <w:contextualSpacing/>
        <w:jc w:val="center"/>
        <w:rPr>
          <w:rFonts w:ascii="Times New Roman" w:hAnsi="Times New Roman"/>
        </w:rPr>
      </w:pPr>
    </w:p>
    <w:p w14:paraId="7A7FB2C6" w14:textId="77777777" w:rsidR="00DB2E04" w:rsidRPr="00DB2E04" w:rsidRDefault="00DB2E04" w:rsidP="00135531">
      <w:pPr>
        <w:pStyle w:val="Style3"/>
        <w:spacing w:after="0" w:line="240" w:lineRule="auto"/>
        <w:ind w:firstLine="567"/>
        <w:contextualSpacing/>
        <w:jc w:val="center"/>
        <w:rPr>
          <w:rFonts w:ascii="Times New Roman" w:hAnsi="Times New Roman"/>
        </w:rPr>
      </w:pPr>
    </w:p>
    <w:p w14:paraId="0FFA51A4" w14:textId="77777777" w:rsidR="00DB2E04" w:rsidRPr="00DB2E04" w:rsidRDefault="00DB2E04" w:rsidP="00135531">
      <w:pPr>
        <w:pStyle w:val="Style3"/>
        <w:spacing w:after="0" w:line="240" w:lineRule="auto"/>
        <w:ind w:firstLine="567"/>
        <w:contextualSpacing/>
        <w:jc w:val="center"/>
        <w:rPr>
          <w:rFonts w:ascii="Times New Roman" w:hAnsi="Times New Roman"/>
        </w:rPr>
      </w:pPr>
    </w:p>
    <w:p w14:paraId="111AAFDC" w14:textId="77777777" w:rsidR="00540003" w:rsidRDefault="00540003" w:rsidP="00135531">
      <w:pPr>
        <w:pStyle w:val="Style3"/>
        <w:spacing w:after="0" w:line="240" w:lineRule="auto"/>
        <w:ind w:firstLine="567"/>
        <w:contextualSpacing/>
        <w:jc w:val="center"/>
        <w:rPr>
          <w:rStyle w:val="FontStyle11"/>
        </w:rPr>
      </w:pPr>
      <w:r w:rsidRPr="00DB2E04">
        <w:rPr>
          <w:rStyle w:val="FontStyle11"/>
        </w:rPr>
        <w:t>ПО</w:t>
      </w:r>
      <w:r w:rsidR="00E91159">
        <w:rPr>
          <w:rStyle w:val="FontStyle11"/>
        </w:rPr>
        <w:t>ЛИТИКА</w:t>
      </w:r>
    </w:p>
    <w:p w14:paraId="47D95600" w14:textId="77777777" w:rsidR="00E91159" w:rsidRPr="00DB2E04" w:rsidRDefault="00E91159" w:rsidP="00135531">
      <w:pPr>
        <w:pStyle w:val="Style3"/>
        <w:spacing w:after="0" w:line="240" w:lineRule="auto"/>
        <w:ind w:firstLine="567"/>
        <w:contextualSpacing/>
        <w:jc w:val="center"/>
        <w:rPr>
          <w:rStyle w:val="FontStyle11"/>
        </w:rPr>
      </w:pPr>
      <w:r>
        <w:rPr>
          <w:rStyle w:val="FontStyle11"/>
        </w:rPr>
        <w:t>ООО «ЭКСПОБАНК» ПО</w:t>
      </w:r>
    </w:p>
    <w:p w14:paraId="77C517FC" w14:textId="43FBB898" w:rsidR="00ED0326" w:rsidRPr="00DB2E04" w:rsidRDefault="00540003" w:rsidP="00135531">
      <w:pPr>
        <w:pStyle w:val="Style1"/>
        <w:spacing w:after="0" w:line="240" w:lineRule="auto"/>
        <w:ind w:firstLine="567"/>
        <w:contextualSpacing/>
        <w:rPr>
          <w:rStyle w:val="FontStyle11"/>
        </w:rPr>
      </w:pPr>
      <w:r w:rsidRPr="00DB2E04">
        <w:rPr>
          <w:rStyle w:val="FontStyle11"/>
        </w:rPr>
        <w:t>ПРЕДОТВРАЩЕНИ</w:t>
      </w:r>
      <w:r w:rsidR="0059636A">
        <w:rPr>
          <w:rStyle w:val="FontStyle11"/>
        </w:rPr>
        <w:t>Ю</w:t>
      </w:r>
      <w:r w:rsidRPr="00DB2E04">
        <w:rPr>
          <w:rStyle w:val="FontStyle11"/>
        </w:rPr>
        <w:t xml:space="preserve"> </w:t>
      </w:r>
      <w:r w:rsidR="001F04E2" w:rsidRPr="00DB2E04">
        <w:rPr>
          <w:rStyle w:val="FontStyle11"/>
        </w:rPr>
        <w:t>КОНФЛИКТ</w:t>
      </w:r>
      <w:r w:rsidR="00E22883">
        <w:rPr>
          <w:rStyle w:val="FontStyle11"/>
        </w:rPr>
        <w:t>ОВ</w:t>
      </w:r>
      <w:r w:rsidR="001F04E2">
        <w:rPr>
          <w:rStyle w:val="FontStyle11"/>
        </w:rPr>
        <w:t xml:space="preserve"> </w:t>
      </w:r>
      <w:r w:rsidRPr="00DB2E04">
        <w:rPr>
          <w:rStyle w:val="FontStyle11"/>
        </w:rPr>
        <w:t>ИНТЕРЕСОВ</w:t>
      </w:r>
      <w:r w:rsidR="007A75C3" w:rsidRPr="00DB2E04">
        <w:rPr>
          <w:rStyle w:val="FontStyle11"/>
        </w:rPr>
        <w:t xml:space="preserve"> </w:t>
      </w:r>
    </w:p>
    <w:p w14:paraId="5F362484" w14:textId="77777777" w:rsidR="00540003" w:rsidRPr="00DB2E04" w:rsidRDefault="00540003" w:rsidP="00135531">
      <w:pPr>
        <w:pStyle w:val="Style1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3B23D377" w14:textId="77777777" w:rsidR="00540003" w:rsidRPr="00DB2E04" w:rsidRDefault="00540003" w:rsidP="00135531">
      <w:pPr>
        <w:pStyle w:val="Style1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68744B34" w14:textId="77777777" w:rsidR="00540003" w:rsidRPr="00DB2E04" w:rsidRDefault="00540003" w:rsidP="00135531">
      <w:pPr>
        <w:pStyle w:val="Style1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5075F4F6" w14:textId="77777777" w:rsidR="00540003" w:rsidRPr="00DB2E04" w:rsidRDefault="00540003" w:rsidP="00135531">
      <w:pPr>
        <w:pStyle w:val="Style1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584370DC" w14:textId="77777777" w:rsidR="00540003" w:rsidRPr="00DB2E04" w:rsidRDefault="00540003" w:rsidP="00135531">
      <w:pPr>
        <w:pStyle w:val="Style1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2E4D8C8D" w14:textId="77777777" w:rsidR="00540003" w:rsidRPr="00DB2E04" w:rsidRDefault="00540003" w:rsidP="00135531">
      <w:pPr>
        <w:pStyle w:val="Style1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7015D4E3" w14:textId="77777777" w:rsidR="00540003" w:rsidRPr="00DB2E04" w:rsidRDefault="00540003" w:rsidP="00135531">
      <w:pPr>
        <w:pStyle w:val="Style1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1094F63D" w14:textId="77777777" w:rsidR="00540003" w:rsidRPr="00DB2E04" w:rsidRDefault="00540003" w:rsidP="00135531">
      <w:pPr>
        <w:pStyle w:val="Style1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3DB739AF" w14:textId="77777777" w:rsidR="00253122" w:rsidRPr="00DB2E04" w:rsidRDefault="00253122" w:rsidP="00135531">
      <w:pPr>
        <w:pStyle w:val="Style1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392CB8E7" w14:textId="77777777" w:rsidR="00253122" w:rsidRPr="00DB2E04" w:rsidRDefault="00253122" w:rsidP="00135531">
      <w:pPr>
        <w:pStyle w:val="Style1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03BE56F4" w14:textId="77777777" w:rsidR="00DB2E04" w:rsidRPr="00DB2E04" w:rsidRDefault="00DB2E04" w:rsidP="00135531">
      <w:pPr>
        <w:pStyle w:val="Style1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381A8ABC" w14:textId="77777777" w:rsidR="00DB2E04" w:rsidRPr="00DB2E04" w:rsidRDefault="00DB2E04" w:rsidP="00135531">
      <w:pPr>
        <w:pStyle w:val="Style1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6D491BB2" w14:textId="77777777" w:rsidR="00DB2E04" w:rsidRPr="00DB2E04" w:rsidRDefault="00DB2E04" w:rsidP="00135531">
      <w:pPr>
        <w:pStyle w:val="Style1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28B86DDB" w14:textId="77777777" w:rsidR="00DB2E04" w:rsidRPr="00DB2E04" w:rsidRDefault="00DB2E04" w:rsidP="00135531">
      <w:pPr>
        <w:pStyle w:val="Style1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465B3D81" w14:textId="77777777" w:rsidR="00DB2E04" w:rsidRPr="00DB2E04" w:rsidRDefault="00DB2E04" w:rsidP="00135531">
      <w:pPr>
        <w:pStyle w:val="Style1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35535AA0" w14:textId="77777777" w:rsidR="00DB2E04" w:rsidRPr="00DB2E04" w:rsidRDefault="00DB2E04" w:rsidP="00135531">
      <w:pPr>
        <w:pStyle w:val="Style1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59C88104" w14:textId="77777777" w:rsidR="00DB2E04" w:rsidRPr="00DB2E04" w:rsidRDefault="00DB2E04" w:rsidP="00135531">
      <w:pPr>
        <w:pStyle w:val="Style1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7C0A6EEF" w14:textId="77777777" w:rsidR="00DB2E04" w:rsidRPr="00DB2E04" w:rsidRDefault="00DB2E04" w:rsidP="00135531">
      <w:pPr>
        <w:pStyle w:val="Style1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374ECA06" w14:textId="77777777" w:rsidR="00DB2E04" w:rsidRPr="00DB2E04" w:rsidRDefault="00DB2E04" w:rsidP="00135531">
      <w:pPr>
        <w:pStyle w:val="Style1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64A9241D" w14:textId="77777777" w:rsidR="00DB2E04" w:rsidRPr="00DB2E04" w:rsidRDefault="00DB2E04" w:rsidP="00135531">
      <w:pPr>
        <w:pStyle w:val="Style1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47DB67DE" w14:textId="77777777" w:rsidR="00DB2E04" w:rsidRPr="00DB2E04" w:rsidRDefault="00DB2E04" w:rsidP="00135531">
      <w:pPr>
        <w:pStyle w:val="Style1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472C88BD" w14:textId="77777777" w:rsidR="00DB2E04" w:rsidRPr="00DB2E04" w:rsidRDefault="00DB2E04" w:rsidP="00135531">
      <w:pPr>
        <w:pStyle w:val="Style1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12869361" w14:textId="77777777" w:rsidR="00DB2E04" w:rsidRPr="00DB2E04" w:rsidRDefault="00DB2E04" w:rsidP="00135531">
      <w:pPr>
        <w:pStyle w:val="Style1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4FD0A61C" w14:textId="77777777" w:rsidR="00DB2E04" w:rsidRPr="00DB2E04" w:rsidRDefault="00DB2E04" w:rsidP="00135531">
      <w:pPr>
        <w:pStyle w:val="Style1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0AD96F10" w14:textId="77777777" w:rsidR="00DB2E04" w:rsidRPr="00DB2E04" w:rsidRDefault="00DB2E04" w:rsidP="00ED17C7">
      <w:pPr>
        <w:pStyle w:val="Style1"/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52866CA9" w14:textId="77777777" w:rsidR="00253122" w:rsidRPr="00DB2E04" w:rsidRDefault="00253122" w:rsidP="00135531">
      <w:pPr>
        <w:pStyle w:val="Style1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0A0383E9" w14:textId="77777777" w:rsidR="00253122" w:rsidRDefault="00253122" w:rsidP="00135531">
      <w:pPr>
        <w:pStyle w:val="Style1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43E8466E" w14:textId="77777777" w:rsidR="003C3D5F" w:rsidRDefault="003C3D5F" w:rsidP="00135531">
      <w:pPr>
        <w:pStyle w:val="Style1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40E2BA0F" w14:textId="77777777" w:rsidR="003C3D5F" w:rsidRDefault="003C3D5F" w:rsidP="00135531">
      <w:pPr>
        <w:pStyle w:val="Style1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5508B1F5" w14:textId="77777777" w:rsidR="00135531" w:rsidRPr="00DB2E04" w:rsidRDefault="00135531" w:rsidP="00135531">
      <w:pPr>
        <w:pStyle w:val="Style1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499FDC0B" w14:textId="77777777" w:rsidR="00540003" w:rsidRPr="00DB2E04" w:rsidRDefault="00540003" w:rsidP="00135531">
      <w:pPr>
        <w:pStyle w:val="Style1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14C97C3F" w14:textId="77777777" w:rsidR="00DB2E04" w:rsidRPr="00DB2E04" w:rsidRDefault="0062073F" w:rsidP="00135531">
      <w:pPr>
        <w:pStyle w:val="Style1"/>
        <w:spacing w:after="0" w:line="240" w:lineRule="auto"/>
        <w:contextualSpacing/>
        <w:rPr>
          <w:rStyle w:val="FontStyle11"/>
          <w:b w:val="0"/>
        </w:rPr>
      </w:pPr>
      <w:r w:rsidRPr="00DB2E04">
        <w:rPr>
          <w:rStyle w:val="FontStyle11"/>
        </w:rPr>
        <w:t>М</w:t>
      </w:r>
      <w:r w:rsidR="00540003" w:rsidRPr="00DB2E04">
        <w:rPr>
          <w:rStyle w:val="FontStyle11"/>
        </w:rPr>
        <w:t xml:space="preserve">осква </w:t>
      </w:r>
      <w:r w:rsidR="0045561A" w:rsidRPr="00DB2E04">
        <w:rPr>
          <w:rStyle w:val="FontStyle11"/>
        </w:rPr>
        <w:t>201</w:t>
      </w:r>
      <w:r w:rsidR="00E91159">
        <w:rPr>
          <w:rStyle w:val="FontStyle11"/>
        </w:rPr>
        <w:t>9</w:t>
      </w:r>
      <w:r w:rsidR="00DB2E04" w:rsidRPr="00DB2E04">
        <w:rPr>
          <w:rStyle w:val="FontStyle11"/>
          <w:b w:val="0"/>
        </w:rPr>
        <w:br w:type="page"/>
      </w:r>
    </w:p>
    <w:sdt>
      <w:sdtPr>
        <w:rPr>
          <w:rFonts w:ascii="Calibri" w:hAnsi="Calibri"/>
          <w:b w:val="0"/>
          <w:bCs w:val="0"/>
          <w:color w:val="auto"/>
          <w:sz w:val="22"/>
          <w:szCs w:val="22"/>
        </w:rPr>
        <w:id w:val="1262795676"/>
        <w:docPartObj>
          <w:docPartGallery w:val="Table of Contents"/>
          <w:docPartUnique/>
        </w:docPartObj>
      </w:sdtPr>
      <w:sdtEndPr/>
      <w:sdtContent>
        <w:p w14:paraId="10B04618" w14:textId="77777777" w:rsidR="00132996" w:rsidRDefault="00132996">
          <w:pPr>
            <w:pStyle w:val="aff"/>
          </w:pPr>
          <w:r>
            <w:t>Оглавление</w:t>
          </w:r>
        </w:p>
        <w:p w14:paraId="557DCBF4" w14:textId="32210EA1" w:rsidR="00132996" w:rsidRDefault="00132996">
          <w:pPr>
            <w:pStyle w:val="11"/>
            <w:tabs>
              <w:tab w:val="left" w:pos="440"/>
              <w:tab w:val="right" w:leader="dot" w:pos="9913"/>
            </w:tabs>
            <w:rPr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6861308" w:history="1">
            <w:r w:rsidRPr="00B56005">
              <w:rPr>
                <w:rStyle w:val="a3"/>
                <w:rFonts w:ascii="Times New Roman" w:hAnsi="Times New Roman"/>
                <w:b/>
                <w:bCs/>
                <w:noProof/>
              </w:rPr>
              <w:t>1</w:t>
            </w:r>
            <w:r>
              <w:rPr>
                <w:noProof/>
              </w:rPr>
              <w:tab/>
            </w:r>
            <w:r w:rsidRPr="00B56005">
              <w:rPr>
                <w:rStyle w:val="a3"/>
                <w:rFonts w:ascii="Times New Roman" w:hAnsi="Times New Roman"/>
                <w:b/>
                <w:bCs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_Toc16861308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5B3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06232F" w14:textId="393AF6B4" w:rsidR="00132996" w:rsidRDefault="00DC58AD">
          <w:pPr>
            <w:pStyle w:val="11"/>
            <w:tabs>
              <w:tab w:val="left" w:pos="440"/>
              <w:tab w:val="right" w:leader="dot" w:pos="9913"/>
            </w:tabs>
            <w:rPr>
              <w:noProof/>
            </w:rPr>
          </w:pPr>
          <w:hyperlink w:anchor="_Toc16861309" w:history="1">
            <w:r w:rsidR="00132996" w:rsidRPr="00B56005">
              <w:rPr>
                <w:rStyle w:val="a3"/>
                <w:rFonts w:ascii="Times New Roman" w:hAnsi="Times New Roman"/>
                <w:b/>
                <w:bCs/>
                <w:noProof/>
              </w:rPr>
              <w:t>2</w:t>
            </w:r>
            <w:r w:rsidR="00132996">
              <w:rPr>
                <w:noProof/>
              </w:rPr>
              <w:tab/>
            </w:r>
            <w:r w:rsidR="00132996" w:rsidRPr="00B56005">
              <w:rPr>
                <w:rStyle w:val="a3"/>
                <w:rFonts w:ascii="Times New Roman" w:hAnsi="Times New Roman"/>
                <w:b/>
                <w:bCs/>
                <w:noProof/>
              </w:rPr>
              <w:t>Термины</w:t>
            </w:r>
            <w:r w:rsidR="00132996">
              <w:rPr>
                <w:noProof/>
                <w:webHidden/>
              </w:rPr>
              <w:tab/>
            </w:r>
            <w:r w:rsidR="00132996">
              <w:rPr>
                <w:noProof/>
                <w:webHidden/>
              </w:rPr>
              <w:fldChar w:fldCharType="begin"/>
            </w:r>
            <w:r w:rsidR="00132996">
              <w:rPr>
                <w:noProof/>
                <w:webHidden/>
              </w:rPr>
              <w:instrText xml:space="preserve"> PAGEREF _Toc16861309 \h </w:instrText>
            </w:r>
            <w:r w:rsidR="00132996">
              <w:rPr>
                <w:noProof/>
                <w:webHidden/>
              </w:rPr>
            </w:r>
            <w:r w:rsidR="00132996">
              <w:rPr>
                <w:noProof/>
                <w:webHidden/>
              </w:rPr>
              <w:fldChar w:fldCharType="separate"/>
            </w:r>
            <w:r w:rsidR="00CC5B3D">
              <w:rPr>
                <w:noProof/>
                <w:webHidden/>
              </w:rPr>
              <w:t>4</w:t>
            </w:r>
            <w:r w:rsidR="00132996">
              <w:rPr>
                <w:noProof/>
                <w:webHidden/>
              </w:rPr>
              <w:fldChar w:fldCharType="end"/>
            </w:r>
          </w:hyperlink>
        </w:p>
        <w:p w14:paraId="4480B038" w14:textId="2617246B" w:rsidR="00132996" w:rsidRDefault="00DC58AD">
          <w:pPr>
            <w:pStyle w:val="11"/>
            <w:tabs>
              <w:tab w:val="left" w:pos="440"/>
              <w:tab w:val="right" w:leader="dot" w:pos="9913"/>
            </w:tabs>
            <w:rPr>
              <w:noProof/>
            </w:rPr>
          </w:pPr>
          <w:hyperlink w:anchor="_Toc16861310" w:history="1">
            <w:r w:rsidR="00132996" w:rsidRPr="00B56005">
              <w:rPr>
                <w:rStyle w:val="a3"/>
                <w:rFonts w:ascii="Times New Roman" w:hAnsi="Times New Roman"/>
                <w:b/>
                <w:bCs/>
                <w:noProof/>
              </w:rPr>
              <w:t>3</w:t>
            </w:r>
            <w:r w:rsidR="00132996">
              <w:rPr>
                <w:noProof/>
              </w:rPr>
              <w:tab/>
            </w:r>
            <w:r w:rsidR="00132996" w:rsidRPr="00B56005">
              <w:rPr>
                <w:rStyle w:val="a3"/>
                <w:rFonts w:ascii="Times New Roman" w:hAnsi="Times New Roman"/>
                <w:b/>
                <w:bCs/>
                <w:noProof/>
              </w:rPr>
              <w:t>Цели и задачи</w:t>
            </w:r>
            <w:r w:rsidR="00132996">
              <w:rPr>
                <w:noProof/>
                <w:webHidden/>
              </w:rPr>
              <w:tab/>
            </w:r>
            <w:r w:rsidR="00132996">
              <w:rPr>
                <w:noProof/>
                <w:webHidden/>
              </w:rPr>
              <w:fldChar w:fldCharType="begin"/>
            </w:r>
            <w:r w:rsidR="00132996">
              <w:rPr>
                <w:noProof/>
                <w:webHidden/>
              </w:rPr>
              <w:instrText xml:space="preserve"> PAGEREF _Toc16861310 \h </w:instrText>
            </w:r>
            <w:r w:rsidR="00132996">
              <w:rPr>
                <w:noProof/>
                <w:webHidden/>
              </w:rPr>
            </w:r>
            <w:r w:rsidR="00132996">
              <w:rPr>
                <w:noProof/>
                <w:webHidden/>
              </w:rPr>
              <w:fldChar w:fldCharType="separate"/>
            </w:r>
            <w:r w:rsidR="00CC5B3D">
              <w:rPr>
                <w:noProof/>
                <w:webHidden/>
              </w:rPr>
              <w:t>4</w:t>
            </w:r>
            <w:r w:rsidR="00132996">
              <w:rPr>
                <w:noProof/>
                <w:webHidden/>
              </w:rPr>
              <w:fldChar w:fldCharType="end"/>
            </w:r>
          </w:hyperlink>
        </w:p>
        <w:p w14:paraId="17F52EA3" w14:textId="60DCEC38" w:rsidR="00132996" w:rsidRDefault="00DC58AD">
          <w:pPr>
            <w:pStyle w:val="11"/>
            <w:tabs>
              <w:tab w:val="left" w:pos="440"/>
              <w:tab w:val="right" w:leader="dot" w:pos="9913"/>
            </w:tabs>
            <w:rPr>
              <w:noProof/>
            </w:rPr>
          </w:pPr>
          <w:hyperlink w:anchor="_Toc16861311" w:history="1">
            <w:r w:rsidR="00132996" w:rsidRPr="00B56005">
              <w:rPr>
                <w:rStyle w:val="a3"/>
                <w:rFonts w:ascii="Times New Roman" w:hAnsi="Times New Roman"/>
                <w:b/>
                <w:bCs/>
                <w:noProof/>
              </w:rPr>
              <w:t>4</w:t>
            </w:r>
            <w:r w:rsidR="00132996">
              <w:rPr>
                <w:noProof/>
              </w:rPr>
              <w:tab/>
            </w:r>
            <w:r w:rsidR="00132996" w:rsidRPr="00B56005">
              <w:rPr>
                <w:rStyle w:val="a3"/>
                <w:rFonts w:ascii="Times New Roman" w:hAnsi="Times New Roman"/>
                <w:b/>
                <w:bCs/>
                <w:noProof/>
              </w:rPr>
              <w:t>Основные принципы предотвращения и</w:t>
            </w:r>
            <w:r w:rsidR="00132996">
              <w:rPr>
                <w:noProof/>
                <w:webHidden/>
              </w:rPr>
              <w:tab/>
            </w:r>
            <w:r w:rsidR="00132996">
              <w:rPr>
                <w:noProof/>
                <w:webHidden/>
              </w:rPr>
              <w:fldChar w:fldCharType="begin"/>
            </w:r>
            <w:r w:rsidR="00132996">
              <w:rPr>
                <w:noProof/>
                <w:webHidden/>
              </w:rPr>
              <w:instrText xml:space="preserve"> PAGEREF _Toc16861311 \h </w:instrText>
            </w:r>
            <w:r w:rsidR="00132996">
              <w:rPr>
                <w:noProof/>
                <w:webHidden/>
              </w:rPr>
            </w:r>
            <w:r w:rsidR="00132996">
              <w:rPr>
                <w:noProof/>
                <w:webHidden/>
              </w:rPr>
              <w:fldChar w:fldCharType="separate"/>
            </w:r>
            <w:r w:rsidR="00CC5B3D">
              <w:rPr>
                <w:noProof/>
                <w:webHidden/>
              </w:rPr>
              <w:t>4</w:t>
            </w:r>
            <w:r w:rsidR="00132996">
              <w:rPr>
                <w:noProof/>
                <w:webHidden/>
              </w:rPr>
              <w:fldChar w:fldCharType="end"/>
            </w:r>
          </w:hyperlink>
        </w:p>
        <w:p w14:paraId="340AD1F9" w14:textId="165F07E6" w:rsidR="00132996" w:rsidRDefault="00DC58AD">
          <w:pPr>
            <w:pStyle w:val="11"/>
            <w:tabs>
              <w:tab w:val="left" w:pos="440"/>
              <w:tab w:val="right" w:leader="dot" w:pos="9913"/>
            </w:tabs>
            <w:rPr>
              <w:noProof/>
            </w:rPr>
          </w:pPr>
          <w:hyperlink w:anchor="_Toc16861312" w:history="1">
            <w:r w:rsidR="00132996" w:rsidRPr="00B56005">
              <w:rPr>
                <w:rStyle w:val="a3"/>
                <w:rFonts w:ascii="Times New Roman" w:hAnsi="Times New Roman"/>
                <w:b/>
                <w:bCs/>
                <w:noProof/>
              </w:rPr>
              <w:t>5</w:t>
            </w:r>
            <w:r w:rsidR="00132996">
              <w:rPr>
                <w:noProof/>
              </w:rPr>
              <w:tab/>
            </w:r>
            <w:r w:rsidR="00132996" w:rsidRPr="00B56005">
              <w:rPr>
                <w:rStyle w:val="a3"/>
                <w:rFonts w:ascii="Times New Roman" w:hAnsi="Times New Roman"/>
                <w:b/>
                <w:bCs/>
                <w:noProof/>
              </w:rPr>
              <w:t>Виды потенциальных Конфликтов интересов</w:t>
            </w:r>
            <w:r w:rsidR="00132996">
              <w:rPr>
                <w:noProof/>
                <w:webHidden/>
              </w:rPr>
              <w:tab/>
            </w:r>
            <w:r w:rsidR="00132996">
              <w:rPr>
                <w:noProof/>
                <w:webHidden/>
              </w:rPr>
              <w:fldChar w:fldCharType="begin"/>
            </w:r>
            <w:r w:rsidR="00132996">
              <w:rPr>
                <w:noProof/>
                <w:webHidden/>
              </w:rPr>
              <w:instrText xml:space="preserve"> PAGEREF _Toc16861312 \h </w:instrText>
            </w:r>
            <w:r w:rsidR="00132996">
              <w:rPr>
                <w:noProof/>
                <w:webHidden/>
              </w:rPr>
            </w:r>
            <w:r w:rsidR="00132996">
              <w:rPr>
                <w:noProof/>
                <w:webHidden/>
              </w:rPr>
              <w:fldChar w:fldCharType="separate"/>
            </w:r>
            <w:r w:rsidR="00CC5B3D">
              <w:rPr>
                <w:noProof/>
                <w:webHidden/>
              </w:rPr>
              <w:t>5</w:t>
            </w:r>
            <w:r w:rsidR="00132996">
              <w:rPr>
                <w:noProof/>
                <w:webHidden/>
              </w:rPr>
              <w:fldChar w:fldCharType="end"/>
            </w:r>
          </w:hyperlink>
        </w:p>
        <w:p w14:paraId="1E25FE1F" w14:textId="56BEB714" w:rsidR="00132996" w:rsidRDefault="00DC58AD">
          <w:pPr>
            <w:pStyle w:val="11"/>
            <w:tabs>
              <w:tab w:val="left" w:pos="440"/>
              <w:tab w:val="right" w:leader="dot" w:pos="9913"/>
            </w:tabs>
            <w:rPr>
              <w:noProof/>
            </w:rPr>
          </w:pPr>
          <w:hyperlink w:anchor="_Toc16861313" w:history="1">
            <w:r w:rsidR="00132996" w:rsidRPr="00B56005">
              <w:rPr>
                <w:rStyle w:val="a3"/>
                <w:rFonts w:ascii="Times New Roman" w:hAnsi="Times New Roman"/>
                <w:b/>
                <w:bCs/>
                <w:noProof/>
              </w:rPr>
              <w:t>6</w:t>
            </w:r>
            <w:r w:rsidR="00132996">
              <w:rPr>
                <w:noProof/>
              </w:rPr>
              <w:tab/>
            </w:r>
            <w:r w:rsidR="00132996" w:rsidRPr="00B56005">
              <w:rPr>
                <w:rStyle w:val="a3"/>
                <w:rFonts w:ascii="Times New Roman" w:hAnsi="Times New Roman"/>
                <w:b/>
                <w:bCs/>
                <w:noProof/>
              </w:rPr>
              <w:t>Меры по предотвращению и урегулированию</w:t>
            </w:r>
            <w:r w:rsidR="00132996">
              <w:rPr>
                <w:noProof/>
                <w:webHidden/>
              </w:rPr>
              <w:tab/>
            </w:r>
            <w:r w:rsidR="00132996">
              <w:rPr>
                <w:noProof/>
                <w:webHidden/>
              </w:rPr>
              <w:fldChar w:fldCharType="begin"/>
            </w:r>
            <w:r w:rsidR="00132996">
              <w:rPr>
                <w:noProof/>
                <w:webHidden/>
              </w:rPr>
              <w:instrText xml:space="preserve"> PAGEREF _Toc16861313 \h </w:instrText>
            </w:r>
            <w:r w:rsidR="00132996">
              <w:rPr>
                <w:noProof/>
                <w:webHidden/>
              </w:rPr>
            </w:r>
            <w:r w:rsidR="00132996">
              <w:rPr>
                <w:noProof/>
                <w:webHidden/>
              </w:rPr>
              <w:fldChar w:fldCharType="separate"/>
            </w:r>
            <w:r w:rsidR="00CC5B3D">
              <w:rPr>
                <w:noProof/>
                <w:webHidden/>
              </w:rPr>
              <w:t>6</w:t>
            </w:r>
            <w:r w:rsidR="00132996">
              <w:rPr>
                <w:noProof/>
                <w:webHidden/>
              </w:rPr>
              <w:fldChar w:fldCharType="end"/>
            </w:r>
          </w:hyperlink>
        </w:p>
        <w:p w14:paraId="3292BBBC" w14:textId="6D8260C4" w:rsidR="00132996" w:rsidRDefault="00DC58AD">
          <w:pPr>
            <w:pStyle w:val="11"/>
            <w:tabs>
              <w:tab w:val="left" w:pos="440"/>
              <w:tab w:val="right" w:leader="dot" w:pos="9913"/>
            </w:tabs>
            <w:rPr>
              <w:noProof/>
            </w:rPr>
          </w:pPr>
          <w:hyperlink w:anchor="_Toc16861314" w:history="1">
            <w:r w:rsidR="00132996" w:rsidRPr="00B56005">
              <w:rPr>
                <w:rStyle w:val="a3"/>
                <w:rFonts w:ascii="Times New Roman" w:hAnsi="Times New Roman"/>
                <w:b/>
                <w:bCs/>
                <w:noProof/>
              </w:rPr>
              <w:t>7</w:t>
            </w:r>
            <w:r w:rsidR="00132996">
              <w:rPr>
                <w:noProof/>
              </w:rPr>
              <w:tab/>
            </w:r>
            <w:r w:rsidR="00132996" w:rsidRPr="00B56005">
              <w:rPr>
                <w:rStyle w:val="a3"/>
                <w:rFonts w:ascii="Times New Roman" w:hAnsi="Times New Roman"/>
                <w:b/>
                <w:bCs/>
                <w:noProof/>
              </w:rPr>
              <w:t>Особенности управления Конфликтами интересов работников Банка.</w:t>
            </w:r>
            <w:r w:rsidR="00132996">
              <w:rPr>
                <w:noProof/>
                <w:webHidden/>
              </w:rPr>
              <w:tab/>
            </w:r>
            <w:r w:rsidR="00132996">
              <w:rPr>
                <w:noProof/>
                <w:webHidden/>
              </w:rPr>
              <w:fldChar w:fldCharType="begin"/>
            </w:r>
            <w:r w:rsidR="00132996">
              <w:rPr>
                <w:noProof/>
                <w:webHidden/>
              </w:rPr>
              <w:instrText xml:space="preserve"> PAGEREF _Toc16861314 \h </w:instrText>
            </w:r>
            <w:r w:rsidR="00132996">
              <w:rPr>
                <w:noProof/>
                <w:webHidden/>
              </w:rPr>
            </w:r>
            <w:r w:rsidR="00132996">
              <w:rPr>
                <w:noProof/>
                <w:webHidden/>
              </w:rPr>
              <w:fldChar w:fldCharType="separate"/>
            </w:r>
            <w:r w:rsidR="00CC5B3D">
              <w:rPr>
                <w:noProof/>
                <w:webHidden/>
              </w:rPr>
              <w:t>9</w:t>
            </w:r>
            <w:r w:rsidR="00132996">
              <w:rPr>
                <w:noProof/>
                <w:webHidden/>
              </w:rPr>
              <w:fldChar w:fldCharType="end"/>
            </w:r>
          </w:hyperlink>
        </w:p>
        <w:p w14:paraId="4238F848" w14:textId="3DC72BA0" w:rsidR="00132996" w:rsidRDefault="00DC58AD">
          <w:pPr>
            <w:pStyle w:val="11"/>
            <w:tabs>
              <w:tab w:val="left" w:pos="440"/>
              <w:tab w:val="right" w:leader="dot" w:pos="9913"/>
            </w:tabs>
            <w:rPr>
              <w:noProof/>
            </w:rPr>
          </w:pPr>
          <w:hyperlink w:anchor="_Toc16861315" w:history="1">
            <w:r w:rsidR="00132996" w:rsidRPr="00B56005">
              <w:rPr>
                <w:rStyle w:val="a3"/>
                <w:rFonts w:ascii="Times New Roman" w:hAnsi="Times New Roman"/>
                <w:b/>
                <w:bCs/>
                <w:noProof/>
              </w:rPr>
              <w:t>8</w:t>
            </w:r>
            <w:r w:rsidR="00132996">
              <w:rPr>
                <w:noProof/>
              </w:rPr>
              <w:tab/>
            </w:r>
            <w:r w:rsidR="00132996" w:rsidRPr="00B56005">
              <w:rPr>
                <w:rStyle w:val="a3"/>
                <w:rFonts w:ascii="Times New Roman" w:hAnsi="Times New Roman"/>
                <w:b/>
                <w:bCs/>
                <w:noProof/>
              </w:rPr>
              <w:t>Выявление конфликта интересов</w:t>
            </w:r>
            <w:r w:rsidR="00132996">
              <w:rPr>
                <w:noProof/>
                <w:webHidden/>
              </w:rPr>
              <w:tab/>
            </w:r>
            <w:r w:rsidR="00132996">
              <w:rPr>
                <w:noProof/>
                <w:webHidden/>
              </w:rPr>
              <w:fldChar w:fldCharType="begin"/>
            </w:r>
            <w:r w:rsidR="00132996">
              <w:rPr>
                <w:noProof/>
                <w:webHidden/>
              </w:rPr>
              <w:instrText xml:space="preserve"> PAGEREF _Toc16861315 \h </w:instrText>
            </w:r>
            <w:r w:rsidR="00132996">
              <w:rPr>
                <w:noProof/>
                <w:webHidden/>
              </w:rPr>
            </w:r>
            <w:r w:rsidR="00132996">
              <w:rPr>
                <w:noProof/>
                <w:webHidden/>
              </w:rPr>
              <w:fldChar w:fldCharType="separate"/>
            </w:r>
            <w:r w:rsidR="00CC5B3D">
              <w:rPr>
                <w:noProof/>
                <w:webHidden/>
              </w:rPr>
              <w:t>10</w:t>
            </w:r>
            <w:r w:rsidR="00132996">
              <w:rPr>
                <w:noProof/>
                <w:webHidden/>
              </w:rPr>
              <w:fldChar w:fldCharType="end"/>
            </w:r>
          </w:hyperlink>
        </w:p>
        <w:p w14:paraId="1E99CBF5" w14:textId="1CE16CAC" w:rsidR="00132996" w:rsidRDefault="00DC58AD">
          <w:pPr>
            <w:pStyle w:val="11"/>
            <w:tabs>
              <w:tab w:val="left" w:pos="440"/>
              <w:tab w:val="right" w:leader="dot" w:pos="9913"/>
            </w:tabs>
            <w:rPr>
              <w:noProof/>
            </w:rPr>
          </w:pPr>
          <w:hyperlink w:anchor="_Toc16861316" w:history="1">
            <w:r w:rsidR="00132996" w:rsidRPr="00B56005">
              <w:rPr>
                <w:rStyle w:val="a3"/>
                <w:rFonts w:ascii="Times New Roman" w:hAnsi="Times New Roman"/>
                <w:b/>
                <w:bCs/>
                <w:noProof/>
              </w:rPr>
              <w:t>9</w:t>
            </w:r>
            <w:r w:rsidR="00132996">
              <w:rPr>
                <w:noProof/>
              </w:rPr>
              <w:tab/>
            </w:r>
            <w:r w:rsidR="00132996" w:rsidRPr="00B56005">
              <w:rPr>
                <w:rStyle w:val="a3"/>
                <w:rFonts w:ascii="Times New Roman" w:hAnsi="Times New Roman"/>
                <w:b/>
                <w:bCs/>
                <w:noProof/>
              </w:rPr>
              <w:t>Урегулирование Конфликта интересов</w:t>
            </w:r>
            <w:r w:rsidR="00132996">
              <w:rPr>
                <w:noProof/>
                <w:webHidden/>
              </w:rPr>
              <w:tab/>
            </w:r>
            <w:r w:rsidR="00132996">
              <w:rPr>
                <w:noProof/>
                <w:webHidden/>
              </w:rPr>
              <w:fldChar w:fldCharType="begin"/>
            </w:r>
            <w:r w:rsidR="00132996">
              <w:rPr>
                <w:noProof/>
                <w:webHidden/>
              </w:rPr>
              <w:instrText xml:space="preserve"> PAGEREF _Toc16861316 \h </w:instrText>
            </w:r>
            <w:r w:rsidR="00132996">
              <w:rPr>
                <w:noProof/>
                <w:webHidden/>
              </w:rPr>
            </w:r>
            <w:r w:rsidR="00132996">
              <w:rPr>
                <w:noProof/>
                <w:webHidden/>
              </w:rPr>
              <w:fldChar w:fldCharType="separate"/>
            </w:r>
            <w:r w:rsidR="00CC5B3D">
              <w:rPr>
                <w:noProof/>
                <w:webHidden/>
              </w:rPr>
              <w:t>11</w:t>
            </w:r>
            <w:r w:rsidR="00132996">
              <w:rPr>
                <w:noProof/>
                <w:webHidden/>
              </w:rPr>
              <w:fldChar w:fldCharType="end"/>
            </w:r>
          </w:hyperlink>
        </w:p>
        <w:p w14:paraId="0D323BC4" w14:textId="0F12CA45" w:rsidR="00132996" w:rsidRDefault="00DC58AD">
          <w:pPr>
            <w:pStyle w:val="11"/>
            <w:tabs>
              <w:tab w:val="left" w:pos="660"/>
              <w:tab w:val="right" w:leader="dot" w:pos="9913"/>
            </w:tabs>
            <w:rPr>
              <w:noProof/>
            </w:rPr>
          </w:pPr>
          <w:hyperlink w:anchor="_Toc16861317" w:history="1">
            <w:r w:rsidR="00132996" w:rsidRPr="00B56005">
              <w:rPr>
                <w:rStyle w:val="a3"/>
                <w:rFonts w:ascii="Times New Roman" w:hAnsi="Times New Roman"/>
                <w:b/>
                <w:bCs/>
                <w:noProof/>
              </w:rPr>
              <w:t>10</w:t>
            </w:r>
            <w:r w:rsidR="00132996">
              <w:rPr>
                <w:noProof/>
              </w:rPr>
              <w:tab/>
            </w:r>
            <w:r w:rsidR="00132996" w:rsidRPr="00B56005">
              <w:rPr>
                <w:rStyle w:val="a3"/>
                <w:rFonts w:ascii="Times New Roman" w:hAnsi="Times New Roman"/>
                <w:b/>
                <w:bCs/>
                <w:noProof/>
              </w:rPr>
              <w:t>Ответственность</w:t>
            </w:r>
            <w:r w:rsidR="00132996">
              <w:rPr>
                <w:noProof/>
                <w:webHidden/>
              </w:rPr>
              <w:tab/>
            </w:r>
            <w:r w:rsidR="00132996">
              <w:rPr>
                <w:noProof/>
                <w:webHidden/>
              </w:rPr>
              <w:fldChar w:fldCharType="begin"/>
            </w:r>
            <w:r w:rsidR="00132996">
              <w:rPr>
                <w:noProof/>
                <w:webHidden/>
              </w:rPr>
              <w:instrText xml:space="preserve"> PAGEREF _Toc16861317 \h </w:instrText>
            </w:r>
            <w:r w:rsidR="00132996">
              <w:rPr>
                <w:noProof/>
                <w:webHidden/>
              </w:rPr>
            </w:r>
            <w:r w:rsidR="00132996">
              <w:rPr>
                <w:noProof/>
                <w:webHidden/>
              </w:rPr>
              <w:fldChar w:fldCharType="separate"/>
            </w:r>
            <w:r w:rsidR="00CC5B3D">
              <w:rPr>
                <w:noProof/>
                <w:webHidden/>
              </w:rPr>
              <w:t>12</w:t>
            </w:r>
            <w:r w:rsidR="00132996">
              <w:rPr>
                <w:noProof/>
                <w:webHidden/>
              </w:rPr>
              <w:fldChar w:fldCharType="end"/>
            </w:r>
          </w:hyperlink>
        </w:p>
        <w:p w14:paraId="5B2B85CC" w14:textId="77777777" w:rsidR="00132996" w:rsidRDefault="00132996">
          <w:r>
            <w:rPr>
              <w:b/>
              <w:bCs/>
            </w:rPr>
            <w:fldChar w:fldCharType="end"/>
          </w:r>
        </w:p>
      </w:sdtContent>
    </w:sdt>
    <w:p w14:paraId="2FB8DAC5" w14:textId="77777777" w:rsidR="00132996" w:rsidRDefault="00132996" w:rsidP="00132996">
      <w:pPr>
        <w:pStyle w:val="Style1"/>
        <w:spacing w:after="0" w:line="240" w:lineRule="auto"/>
        <w:contextualSpacing/>
        <w:jc w:val="left"/>
        <w:rPr>
          <w:rStyle w:val="FontStyle11"/>
        </w:rPr>
      </w:pPr>
    </w:p>
    <w:p w14:paraId="61AD947A" w14:textId="77777777" w:rsidR="00132996" w:rsidRDefault="00132996" w:rsidP="00132996">
      <w:pPr>
        <w:pStyle w:val="Style1"/>
        <w:spacing w:after="0" w:line="240" w:lineRule="auto"/>
        <w:contextualSpacing/>
        <w:jc w:val="left"/>
        <w:rPr>
          <w:rStyle w:val="FontStyle11"/>
        </w:rPr>
      </w:pPr>
    </w:p>
    <w:p w14:paraId="5B25EF26" w14:textId="77777777" w:rsidR="00132996" w:rsidRDefault="00132996" w:rsidP="00132996">
      <w:pPr>
        <w:pStyle w:val="Style1"/>
        <w:spacing w:after="0" w:line="240" w:lineRule="auto"/>
        <w:contextualSpacing/>
        <w:jc w:val="left"/>
        <w:rPr>
          <w:rStyle w:val="FontStyle11"/>
        </w:rPr>
      </w:pPr>
    </w:p>
    <w:p w14:paraId="5954750C" w14:textId="77777777" w:rsidR="00132996" w:rsidRDefault="00132996" w:rsidP="00132996">
      <w:pPr>
        <w:pStyle w:val="Style1"/>
        <w:spacing w:after="0" w:line="240" w:lineRule="auto"/>
        <w:contextualSpacing/>
        <w:jc w:val="left"/>
        <w:rPr>
          <w:rStyle w:val="FontStyle11"/>
        </w:rPr>
      </w:pPr>
    </w:p>
    <w:p w14:paraId="181B2AF3" w14:textId="77777777" w:rsidR="00132996" w:rsidRDefault="00132996" w:rsidP="00132996">
      <w:pPr>
        <w:pStyle w:val="Style1"/>
        <w:spacing w:after="0" w:line="240" w:lineRule="auto"/>
        <w:contextualSpacing/>
        <w:jc w:val="left"/>
        <w:rPr>
          <w:rStyle w:val="FontStyle11"/>
        </w:rPr>
      </w:pPr>
    </w:p>
    <w:p w14:paraId="654B5ABB" w14:textId="77777777" w:rsidR="00132996" w:rsidRDefault="00132996" w:rsidP="00132996">
      <w:pPr>
        <w:pStyle w:val="Style1"/>
        <w:spacing w:after="0" w:line="240" w:lineRule="auto"/>
        <w:contextualSpacing/>
        <w:jc w:val="left"/>
        <w:rPr>
          <w:rStyle w:val="FontStyle11"/>
        </w:rPr>
      </w:pPr>
    </w:p>
    <w:p w14:paraId="16E4A974" w14:textId="77777777" w:rsidR="00132996" w:rsidRDefault="00132996" w:rsidP="00132996">
      <w:pPr>
        <w:pStyle w:val="Style1"/>
        <w:spacing w:after="0" w:line="240" w:lineRule="auto"/>
        <w:contextualSpacing/>
        <w:jc w:val="left"/>
        <w:rPr>
          <w:rStyle w:val="FontStyle11"/>
        </w:rPr>
      </w:pPr>
    </w:p>
    <w:p w14:paraId="5D4581BC" w14:textId="77777777" w:rsidR="00132996" w:rsidRDefault="00132996" w:rsidP="00132996">
      <w:pPr>
        <w:pStyle w:val="Style1"/>
        <w:spacing w:after="0" w:line="240" w:lineRule="auto"/>
        <w:contextualSpacing/>
        <w:jc w:val="left"/>
        <w:rPr>
          <w:rStyle w:val="FontStyle11"/>
        </w:rPr>
      </w:pPr>
    </w:p>
    <w:p w14:paraId="4E8EE4C9" w14:textId="77777777" w:rsidR="00132996" w:rsidRDefault="00132996" w:rsidP="00132996">
      <w:pPr>
        <w:pStyle w:val="Style1"/>
        <w:spacing w:after="0" w:line="240" w:lineRule="auto"/>
        <w:contextualSpacing/>
        <w:jc w:val="left"/>
        <w:rPr>
          <w:rStyle w:val="FontStyle11"/>
        </w:rPr>
      </w:pPr>
    </w:p>
    <w:p w14:paraId="5AEBC48A" w14:textId="77777777" w:rsidR="00132996" w:rsidRDefault="00132996" w:rsidP="00132996">
      <w:pPr>
        <w:pStyle w:val="Style1"/>
        <w:spacing w:after="0" w:line="240" w:lineRule="auto"/>
        <w:contextualSpacing/>
        <w:jc w:val="left"/>
        <w:rPr>
          <w:rStyle w:val="FontStyle11"/>
        </w:rPr>
      </w:pPr>
    </w:p>
    <w:p w14:paraId="21DFD3F3" w14:textId="77777777" w:rsidR="00132996" w:rsidRDefault="00132996" w:rsidP="00132996">
      <w:pPr>
        <w:pStyle w:val="Style1"/>
        <w:spacing w:after="0" w:line="240" w:lineRule="auto"/>
        <w:contextualSpacing/>
        <w:jc w:val="left"/>
        <w:rPr>
          <w:rStyle w:val="FontStyle11"/>
        </w:rPr>
      </w:pPr>
    </w:p>
    <w:p w14:paraId="22D2E7BF" w14:textId="77777777" w:rsidR="00132996" w:rsidRDefault="00132996" w:rsidP="00132996">
      <w:pPr>
        <w:pStyle w:val="Style1"/>
        <w:spacing w:after="0" w:line="240" w:lineRule="auto"/>
        <w:contextualSpacing/>
        <w:jc w:val="left"/>
        <w:rPr>
          <w:rStyle w:val="FontStyle11"/>
        </w:rPr>
      </w:pPr>
    </w:p>
    <w:p w14:paraId="10115565" w14:textId="77777777" w:rsidR="00132996" w:rsidRDefault="00132996" w:rsidP="00132996">
      <w:pPr>
        <w:pStyle w:val="Style1"/>
        <w:spacing w:after="0" w:line="240" w:lineRule="auto"/>
        <w:contextualSpacing/>
        <w:jc w:val="left"/>
        <w:rPr>
          <w:rStyle w:val="FontStyle11"/>
        </w:rPr>
      </w:pPr>
    </w:p>
    <w:p w14:paraId="0405B05A" w14:textId="77777777" w:rsidR="00132996" w:rsidRDefault="00132996" w:rsidP="00132996">
      <w:pPr>
        <w:pStyle w:val="Style1"/>
        <w:spacing w:after="0" w:line="240" w:lineRule="auto"/>
        <w:contextualSpacing/>
        <w:jc w:val="left"/>
        <w:rPr>
          <w:rStyle w:val="FontStyle11"/>
        </w:rPr>
      </w:pPr>
    </w:p>
    <w:p w14:paraId="694B2A0F" w14:textId="77777777" w:rsidR="00132996" w:rsidRDefault="00132996" w:rsidP="00132996">
      <w:pPr>
        <w:pStyle w:val="Style1"/>
        <w:spacing w:after="0" w:line="240" w:lineRule="auto"/>
        <w:contextualSpacing/>
        <w:jc w:val="left"/>
        <w:rPr>
          <w:rStyle w:val="FontStyle11"/>
        </w:rPr>
      </w:pPr>
    </w:p>
    <w:p w14:paraId="03997897" w14:textId="77777777" w:rsidR="00132996" w:rsidRDefault="00132996" w:rsidP="00132996">
      <w:pPr>
        <w:pStyle w:val="Style1"/>
        <w:spacing w:after="0" w:line="240" w:lineRule="auto"/>
        <w:contextualSpacing/>
        <w:jc w:val="left"/>
        <w:rPr>
          <w:rStyle w:val="FontStyle11"/>
        </w:rPr>
      </w:pPr>
    </w:p>
    <w:p w14:paraId="31B3E4FD" w14:textId="77777777" w:rsidR="00132996" w:rsidRDefault="00132996" w:rsidP="00132996">
      <w:pPr>
        <w:pStyle w:val="Style1"/>
        <w:spacing w:after="0" w:line="240" w:lineRule="auto"/>
        <w:contextualSpacing/>
        <w:jc w:val="left"/>
        <w:rPr>
          <w:rStyle w:val="FontStyle11"/>
        </w:rPr>
      </w:pPr>
    </w:p>
    <w:p w14:paraId="5D649739" w14:textId="77777777" w:rsidR="00132996" w:rsidRDefault="00132996" w:rsidP="00132996">
      <w:pPr>
        <w:pStyle w:val="Style1"/>
        <w:spacing w:after="0" w:line="240" w:lineRule="auto"/>
        <w:contextualSpacing/>
        <w:jc w:val="left"/>
        <w:rPr>
          <w:rStyle w:val="FontStyle11"/>
        </w:rPr>
      </w:pPr>
    </w:p>
    <w:p w14:paraId="770A5353" w14:textId="77777777" w:rsidR="00132996" w:rsidRDefault="00132996" w:rsidP="00132996">
      <w:pPr>
        <w:pStyle w:val="Style1"/>
        <w:spacing w:after="0" w:line="240" w:lineRule="auto"/>
        <w:contextualSpacing/>
        <w:jc w:val="left"/>
        <w:rPr>
          <w:rStyle w:val="FontStyle11"/>
        </w:rPr>
      </w:pPr>
    </w:p>
    <w:p w14:paraId="622B8D63" w14:textId="77777777" w:rsidR="00132996" w:rsidRDefault="00132996" w:rsidP="00132996">
      <w:pPr>
        <w:pStyle w:val="Style1"/>
        <w:spacing w:after="0" w:line="240" w:lineRule="auto"/>
        <w:contextualSpacing/>
        <w:jc w:val="left"/>
        <w:rPr>
          <w:rStyle w:val="FontStyle11"/>
        </w:rPr>
      </w:pPr>
    </w:p>
    <w:p w14:paraId="3BDC0115" w14:textId="77777777" w:rsidR="00132996" w:rsidRDefault="00132996" w:rsidP="00132996">
      <w:pPr>
        <w:pStyle w:val="Style1"/>
        <w:spacing w:after="0" w:line="240" w:lineRule="auto"/>
        <w:contextualSpacing/>
        <w:jc w:val="left"/>
        <w:rPr>
          <w:rStyle w:val="FontStyle11"/>
        </w:rPr>
      </w:pPr>
    </w:p>
    <w:p w14:paraId="02224E9C" w14:textId="77777777" w:rsidR="00132996" w:rsidRDefault="00132996" w:rsidP="00132996">
      <w:pPr>
        <w:pStyle w:val="Style1"/>
        <w:spacing w:after="0" w:line="240" w:lineRule="auto"/>
        <w:contextualSpacing/>
        <w:jc w:val="left"/>
        <w:rPr>
          <w:rStyle w:val="FontStyle11"/>
        </w:rPr>
      </w:pPr>
    </w:p>
    <w:p w14:paraId="792E7130" w14:textId="77777777" w:rsidR="00132996" w:rsidRDefault="00132996" w:rsidP="00132996">
      <w:pPr>
        <w:pStyle w:val="Style1"/>
        <w:spacing w:after="0" w:line="240" w:lineRule="auto"/>
        <w:contextualSpacing/>
        <w:jc w:val="left"/>
        <w:rPr>
          <w:rStyle w:val="FontStyle11"/>
        </w:rPr>
      </w:pPr>
    </w:p>
    <w:p w14:paraId="05B93953" w14:textId="77777777" w:rsidR="00132996" w:rsidRDefault="00132996" w:rsidP="00132996">
      <w:pPr>
        <w:pStyle w:val="Style1"/>
        <w:spacing w:after="0" w:line="240" w:lineRule="auto"/>
        <w:contextualSpacing/>
        <w:jc w:val="left"/>
        <w:rPr>
          <w:rStyle w:val="FontStyle11"/>
        </w:rPr>
      </w:pPr>
    </w:p>
    <w:p w14:paraId="2DD8EB83" w14:textId="77777777" w:rsidR="00132996" w:rsidRDefault="00132996" w:rsidP="00132996">
      <w:pPr>
        <w:pStyle w:val="Style1"/>
        <w:spacing w:after="0" w:line="240" w:lineRule="auto"/>
        <w:contextualSpacing/>
        <w:jc w:val="left"/>
        <w:rPr>
          <w:rStyle w:val="FontStyle11"/>
        </w:rPr>
      </w:pPr>
    </w:p>
    <w:p w14:paraId="75CFC991" w14:textId="77777777" w:rsidR="00132996" w:rsidRDefault="00132996" w:rsidP="00132996">
      <w:pPr>
        <w:pStyle w:val="Style1"/>
        <w:spacing w:after="0" w:line="240" w:lineRule="auto"/>
        <w:contextualSpacing/>
        <w:jc w:val="left"/>
        <w:rPr>
          <w:rStyle w:val="FontStyle11"/>
        </w:rPr>
      </w:pPr>
    </w:p>
    <w:p w14:paraId="3F74BCBB" w14:textId="77777777" w:rsidR="00132996" w:rsidRDefault="00132996" w:rsidP="00132996">
      <w:pPr>
        <w:pStyle w:val="Style1"/>
        <w:spacing w:after="0" w:line="240" w:lineRule="auto"/>
        <w:contextualSpacing/>
        <w:jc w:val="left"/>
        <w:rPr>
          <w:rStyle w:val="FontStyle11"/>
        </w:rPr>
      </w:pPr>
    </w:p>
    <w:p w14:paraId="7C7931EA" w14:textId="77777777" w:rsidR="00132996" w:rsidRDefault="00132996" w:rsidP="00132996">
      <w:pPr>
        <w:pStyle w:val="Style1"/>
        <w:spacing w:after="0" w:line="240" w:lineRule="auto"/>
        <w:contextualSpacing/>
        <w:jc w:val="left"/>
        <w:rPr>
          <w:rStyle w:val="FontStyle11"/>
        </w:rPr>
      </w:pPr>
    </w:p>
    <w:p w14:paraId="507CD1FF" w14:textId="77777777" w:rsidR="00132996" w:rsidRDefault="00132996" w:rsidP="00132996">
      <w:pPr>
        <w:pStyle w:val="Style1"/>
        <w:spacing w:after="0" w:line="240" w:lineRule="auto"/>
        <w:contextualSpacing/>
        <w:jc w:val="left"/>
        <w:rPr>
          <w:rStyle w:val="FontStyle11"/>
        </w:rPr>
      </w:pPr>
    </w:p>
    <w:p w14:paraId="5F91045E" w14:textId="77777777" w:rsidR="00132996" w:rsidRDefault="00132996" w:rsidP="00132996">
      <w:pPr>
        <w:pStyle w:val="Style1"/>
        <w:spacing w:after="0" w:line="240" w:lineRule="auto"/>
        <w:contextualSpacing/>
        <w:jc w:val="left"/>
        <w:rPr>
          <w:rStyle w:val="FontStyle11"/>
        </w:rPr>
      </w:pPr>
    </w:p>
    <w:p w14:paraId="59617718" w14:textId="77777777" w:rsidR="00132996" w:rsidRDefault="00132996" w:rsidP="00132996">
      <w:pPr>
        <w:pStyle w:val="Style1"/>
        <w:spacing w:after="0" w:line="240" w:lineRule="auto"/>
        <w:contextualSpacing/>
        <w:jc w:val="left"/>
        <w:rPr>
          <w:rStyle w:val="FontStyle11"/>
        </w:rPr>
      </w:pPr>
    </w:p>
    <w:p w14:paraId="0B22B19C" w14:textId="77777777" w:rsidR="00132996" w:rsidRDefault="00132996" w:rsidP="00132996">
      <w:pPr>
        <w:pStyle w:val="Style1"/>
        <w:spacing w:after="0" w:line="240" w:lineRule="auto"/>
        <w:contextualSpacing/>
        <w:jc w:val="left"/>
        <w:rPr>
          <w:rStyle w:val="FontStyle11"/>
        </w:rPr>
      </w:pPr>
    </w:p>
    <w:p w14:paraId="4D0451A3" w14:textId="77777777" w:rsidR="00132996" w:rsidRDefault="00132996" w:rsidP="00132996">
      <w:pPr>
        <w:pStyle w:val="Style1"/>
        <w:spacing w:after="0" w:line="240" w:lineRule="auto"/>
        <w:contextualSpacing/>
        <w:jc w:val="left"/>
        <w:rPr>
          <w:rStyle w:val="FontStyle11"/>
        </w:rPr>
      </w:pPr>
    </w:p>
    <w:p w14:paraId="39BCBB3F" w14:textId="77777777" w:rsidR="00132996" w:rsidRDefault="00132996" w:rsidP="00132996">
      <w:pPr>
        <w:pStyle w:val="Style1"/>
        <w:spacing w:after="0" w:line="240" w:lineRule="auto"/>
        <w:ind w:left="927"/>
        <w:contextualSpacing/>
        <w:rPr>
          <w:rStyle w:val="FontStyle11"/>
        </w:rPr>
      </w:pPr>
    </w:p>
    <w:p w14:paraId="18684258" w14:textId="77777777" w:rsidR="00540003" w:rsidRDefault="00540003" w:rsidP="00132996">
      <w:pPr>
        <w:pStyle w:val="Style1"/>
        <w:numPr>
          <w:ilvl w:val="0"/>
          <w:numId w:val="11"/>
        </w:numPr>
        <w:spacing w:after="0" w:line="240" w:lineRule="auto"/>
        <w:ind w:left="0" w:firstLine="0"/>
        <w:contextualSpacing/>
        <w:outlineLvl w:val="0"/>
        <w:rPr>
          <w:rStyle w:val="FontStyle11"/>
        </w:rPr>
      </w:pPr>
      <w:bookmarkStart w:id="1" w:name="_Toc16861308"/>
      <w:r w:rsidRPr="00DB2E04">
        <w:rPr>
          <w:rStyle w:val="FontStyle11"/>
        </w:rPr>
        <w:t>Общие положения</w:t>
      </w:r>
      <w:bookmarkEnd w:id="1"/>
    </w:p>
    <w:p w14:paraId="72C5F75E" w14:textId="77777777" w:rsidR="00DB2E04" w:rsidRPr="00DB2E04" w:rsidRDefault="00DB2E04" w:rsidP="00135531">
      <w:pPr>
        <w:pStyle w:val="Style1"/>
        <w:spacing w:after="0" w:line="240" w:lineRule="auto"/>
        <w:ind w:firstLine="567"/>
        <w:contextualSpacing/>
        <w:jc w:val="both"/>
        <w:rPr>
          <w:rStyle w:val="FontStyle11"/>
        </w:rPr>
      </w:pPr>
    </w:p>
    <w:p w14:paraId="2FAFC357" w14:textId="1D185552" w:rsidR="008D6573" w:rsidRDefault="00540003" w:rsidP="00AD6E81">
      <w:pPr>
        <w:pStyle w:val="Style1"/>
        <w:numPr>
          <w:ilvl w:val="1"/>
          <w:numId w:val="7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 w:rsidRPr="00DB2E04">
        <w:rPr>
          <w:rStyle w:val="FontStyle11"/>
          <w:b w:val="0"/>
        </w:rPr>
        <w:t>Настоящ</w:t>
      </w:r>
      <w:r w:rsidR="008D6573">
        <w:rPr>
          <w:rStyle w:val="FontStyle11"/>
          <w:b w:val="0"/>
        </w:rPr>
        <w:t>ая Политика ООО «Экспобанк» по предотвращению конфликт</w:t>
      </w:r>
      <w:r w:rsidR="00E22883">
        <w:rPr>
          <w:rStyle w:val="FontStyle11"/>
          <w:b w:val="0"/>
        </w:rPr>
        <w:t>ов</w:t>
      </w:r>
      <w:r w:rsidR="008D6573">
        <w:rPr>
          <w:rStyle w:val="FontStyle11"/>
          <w:b w:val="0"/>
        </w:rPr>
        <w:t xml:space="preserve"> </w:t>
      </w:r>
      <w:r w:rsidR="00E22883">
        <w:rPr>
          <w:rStyle w:val="FontStyle11"/>
          <w:b w:val="0"/>
        </w:rPr>
        <w:t xml:space="preserve">  </w:t>
      </w:r>
      <w:r w:rsidR="008D6573">
        <w:rPr>
          <w:rStyle w:val="FontStyle11"/>
          <w:b w:val="0"/>
        </w:rPr>
        <w:t>интересов»</w:t>
      </w:r>
      <w:r w:rsidRPr="00DB2E04">
        <w:rPr>
          <w:rStyle w:val="FontStyle11"/>
          <w:b w:val="0"/>
        </w:rPr>
        <w:t xml:space="preserve"> </w:t>
      </w:r>
      <w:r w:rsidR="008D6573">
        <w:rPr>
          <w:rStyle w:val="FontStyle11"/>
          <w:b w:val="0"/>
        </w:rPr>
        <w:t>(далее – Политика) определяет виды конфликтов, причины (условия) их возникновения, а также общие принципы и этапы управления, которые используются Банком для предотвращения конфликта интересов.</w:t>
      </w:r>
    </w:p>
    <w:p w14:paraId="04E5B38E" w14:textId="77777777" w:rsidR="002204BC" w:rsidRDefault="002204BC" w:rsidP="00AD6E81">
      <w:pPr>
        <w:pStyle w:val="Style1"/>
        <w:numPr>
          <w:ilvl w:val="1"/>
          <w:numId w:val="7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>
        <w:rPr>
          <w:rStyle w:val="FontStyle11"/>
          <w:b w:val="0"/>
        </w:rPr>
        <w:t>Настоящая Политика действует в отношении всех работников Банка, не зависимо от уровня занимаемой должности, в том числе органов управления.</w:t>
      </w:r>
      <w:r w:rsidR="00A557B4">
        <w:rPr>
          <w:rStyle w:val="FontStyle11"/>
          <w:b w:val="0"/>
        </w:rPr>
        <w:t xml:space="preserve"> Положения настоящей Политики распространяются на отношения с государственными органами, финансовыми организациями, юридическими и физическими лицами с которыми взаимодейс</w:t>
      </w:r>
      <w:r w:rsidR="003920B4">
        <w:rPr>
          <w:rStyle w:val="FontStyle11"/>
          <w:b w:val="0"/>
        </w:rPr>
        <w:t>т</w:t>
      </w:r>
      <w:r w:rsidR="00A557B4">
        <w:rPr>
          <w:rStyle w:val="FontStyle11"/>
          <w:b w:val="0"/>
        </w:rPr>
        <w:t>вует Банк в своей деятельности.</w:t>
      </w:r>
    </w:p>
    <w:p w14:paraId="7B2604FB" w14:textId="77777777" w:rsidR="00540003" w:rsidRPr="00DB2E04" w:rsidRDefault="008D6573" w:rsidP="00AD6E81">
      <w:pPr>
        <w:pStyle w:val="Style1"/>
        <w:numPr>
          <w:ilvl w:val="1"/>
          <w:numId w:val="7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>
        <w:rPr>
          <w:rStyle w:val="FontStyle11"/>
          <w:b w:val="0"/>
        </w:rPr>
        <w:t xml:space="preserve">Настоящая Политика </w:t>
      </w:r>
      <w:r w:rsidR="00540003" w:rsidRPr="00DB2E04">
        <w:rPr>
          <w:rStyle w:val="FontStyle11"/>
          <w:b w:val="0"/>
        </w:rPr>
        <w:t>разработан</w:t>
      </w:r>
      <w:r>
        <w:rPr>
          <w:rStyle w:val="FontStyle11"/>
          <w:b w:val="0"/>
        </w:rPr>
        <w:t>а</w:t>
      </w:r>
      <w:r w:rsidR="00540003" w:rsidRPr="00DB2E04">
        <w:rPr>
          <w:rStyle w:val="FontStyle11"/>
          <w:b w:val="0"/>
        </w:rPr>
        <w:t xml:space="preserve"> в соответствии с законодательством РФ, рекомендациями Банка России с учетом требований:</w:t>
      </w:r>
    </w:p>
    <w:p w14:paraId="7C9A0C70" w14:textId="77777777" w:rsidR="00540003" w:rsidRPr="00DB2E04" w:rsidRDefault="00540003" w:rsidP="00AD6E81">
      <w:pPr>
        <w:pStyle w:val="Style1"/>
        <w:numPr>
          <w:ilvl w:val="0"/>
          <w:numId w:val="8"/>
        </w:numPr>
        <w:spacing w:before="120" w:after="120" w:line="240" w:lineRule="auto"/>
        <w:ind w:left="567" w:hanging="567"/>
        <w:jc w:val="both"/>
        <w:rPr>
          <w:rStyle w:val="FontStyle11"/>
          <w:b w:val="0"/>
        </w:rPr>
      </w:pPr>
      <w:r w:rsidRPr="00DB2E04">
        <w:rPr>
          <w:rStyle w:val="FontStyle11"/>
          <w:b w:val="0"/>
        </w:rPr>
        <w:t>Федерального закона от 08.02.1998 № 14-ФЗ «Об обществах с ограниченной ответственностью»;</w:t>
      </w:r>
    </w:p>
    <w:p w14:paraId="3CDC1D3F" w14:textId="77777777" w:rsidR="00540003" w:rsidRPr="00DB2E04" w:rsidRDefault="00540003" w:rsidP="00AD6E81">
      <w:pPr>
        <w:pStyle w:val="Style1"/>
        <w:numPr>
          <w:ilvl w:val="0"/>
          <w:numId w:val="8"/>
        </w:numPr>
        <w:spacing w:before="120" w:after="120" w:line="240" w:lineRule="auto"/>
        <w:ind w:left="567" w:hanging="567"/>
        <w:jc w:val="both"/>
        <w:rPr>
          <w:rStyle w:val="FontStyle11"/>
          <w:b w:val="0"/>
        </w:rPr>
      </w:pPr>
      <w:r w:rsidRPr="00DB2E04">
        <w:rPr>
          <w:rStyle w:val="FontStyle11"/>
          <w:b w:val="0"/>
        </w:rPr>
        <w:t>Федерального закона от 02.12.1990 № 395-1 «О банках и банковской деятельности»;</w:t>
      </w:r>
    </w:p>
    <w:p w14:paraId="635ADDC4" w14:textId="333812BF" w:rsidR="00540003" w:rsidRPr="00DB2E04" w:rsidRDefault="00540003" w:rsidP="00AD6E81">
      <w:pPr>
        <w:pStyle w:val="Style1"/>
        <w:numPr>
          <w:ilvl w:val="0"/>
          <w:numId w:val="8"/>
        </w:numPr>
        <w:spacing w:before="120" w:after="120" w:line="240" w:lineRule="auto"/>
        <w:ind w:left="567" w:hanging="567"/>
        <w:jc w:val="both"/>
        <w:rPr>
          <w:rStyle w:val="FontStyle11"/>
          <w:b w:val="0"/>
        </w:rPr>
      </w:pPr>
      <w:r w:rsidRPr="00DB2E04">
        <w:rPr>
          <w:rStyle w:val="FontStyle11"/>
          <w:b w:val="0"/>
        </w:rPr>
        <w:t>Федерального закона 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Федерации»;</w:t>
      </w:r>
    </w:p>
    <w:p w14:paraId="2FFA86EA" w14:textId="77777777" w:rsidR="009F08A9" w:rsidRPr="007F41AC" w:rsidRDefault="009F08A9" w:rsidP="00AD6E81">
      <w:pPr>
        <w:pStyle w:val="Style1"/>
        <w:numPr>
          <w:ilvl w:val="0"/>
          <w:numId w:val="8"/>
        </w:numPr>
        <w:spacing w:before="120" w:after="120" w:line="240" w:lineRule="auto"/>
        <w:ind w:left="567" w:hanging="567"/>
        <w:jc w:val="both"/>
        <w:rPr>
          <w:rStyle w:val="FontStyle11"/>
          <w:b w:val="0"/>
        </w:rPr>
      </w:pPr>
      <w:r w:rsidRPr="007F41AC">
        <w:rPr>
          <w:rStyle w:val="FontStyle11"/>
          <w:b w:val="0"/>
        </w:rPr>
        <w:t>Федерального закона от 25.12.2008 № 273-ФЗ «О противодействии коррупции»;</w:t>
      </w:r>
    </w:p>
    <w:p w14:paraId="39168943" w14:textId="77777777" w:rsidR="00540003" w:rsidRPr="00DB2E04" w:rsidRDefault="00540003" w:rsidP="00AD6E81">
      <w:pPr>
        <w:pStyle w:val="Style1"/>
        <w:numPr>
          <w:ilvl w:val="0"/>
          <w:numId w:val="8"/>
        </w:numPr>
        <w:spacing w:before="120" w:after="120" w:line="240" w:lineRule="auto"/>
        <w:ind w:left="567" w:hanging="567"/>
        <w:jc w:val="both"/>
        <w:rPr>
          <w:rStyle w:val="FontStyle11"/>
          <w:b w:val="0"/>
        </w:rPr>
      </w:pPr>
      <w:r w:rsidRPr="00DB2E04">
        <w:rPr>
          <w:rStyle w:val="FontStyle11"/>
          <w:b w:val="0"/>
        </w:rPr>
        <w:t>Положения Банка России от 16.12.2003 № 242-П «Об организации внутреннего контроля в кредитных организациях и банковских группах»;</w:t>
      </w:r>
    </w:p>
    <w:p w14:paraId="309CA968" w14:textId="77777777" w:rsidR="00540003" w:rsidRPr="00DB2E04" w:rsidRDefault="00540003" w:rsidP="00AD6E81">
      <w:pPr>
        <w:pStyle w:val="Style1"/>
        <w:numPr>
          <w:ilvl w:val="0"/>
          <w:numId w:val="8"/>
        </w:numPr>
        <w:spacing w:before="120" w:after="120" w:line="240" w:lineRule="auto"/>
        <w:ind w:left="567" w:hanging="567"/>
        <w:jc w:val="both"/>
        <w:rPr>
          <w:rStyle w:val="FontStyle11"/>
          <w:b w:val="0"/>
        </w:rPr>
      </w:pPr>
      <w:r w:rsidRPr="00DB2E04">
        <w:rPr>
          <w:rStyle w:val="FontStyle11"/>
          <w:b w:val="0"/>
        </w:rPr>
        <w:t>Указания Банка России от 07.10.2014 № 3414-У «О порядке принятия служащими Банка России мер по предотвращению и урегулированию конфликта интересов»;</w:t>
      </w:r>
    </w:p>
    <w:p w14:paraId="051BBB00" w14:textId="2C0AB2A1" w:rsidR="00540003" w:rsidRPr="00DB2E04" w:rsidRDefault="00540003" w:rsidP="00E42758">
      <w:pPr>
        <w:pStyle w:val="Style1"/>
        <w:numPr>
          <w:ilvl w:val="0"/>
          <w:numId w:val="8"/>
        </w:numPr>
        <w:spacing w:before="120" w:after="120" w:line="240" w:lineRule="auto"/>
        <w:ind w:left="567" w:hanging="567"/>
        <w:jc w:val="both"/>
        <w:rPr>
          <w:rStyle w:val="FontStyle11"/>
          <w:b w:val="0"/>
        </w:rPr>
      </w:pPr>
      <w:r w:rsidRPr="00DB2E04">
        <w:rPr>
          <w:rStyle w:val="FontStyle11"/>
          <w:b w:val="0"/>
        </w:rPr>
        <w:t xml:space="preserve">Письма Банка России </w:t>
      </w:r>
      <w:r w:rsidR="00077654">
        <w:rPr>
          <w:rStyle w:val="FontStyle11"/>
          <w:b w:val="0"/>
        </w:rPr>
        <w:t xml:space="preserve">от 18.12.2017 № 32-МР </w:t>
      </w:r>
      <w:r w:rsidR="00077654" w:rsidRPr="00077654">
        <w:rPr>
          <w:rStyle w:val="FontStyle11"/>
          <w:b w:val="0"/>
        </w:rPr>
        <w:t xml:space="preserve">"Методические рекомендации по проверке системы внутреннего контроля в кредитной организации" </w:t>
      </w:r>
    </w:p>
    <w:p w14:paraId="13E195AB" w14:textId="77777777" w:rsidR="00540003" w:rsidRPr="00DB2E04" w:rsidRDefault="00540003" w:rsidP="00AD6E81">
      <w:pPr>
        <w:pStyle w:val="Style1"/>
        <w:numPr>
          <w:ilvl w:val="0"/>
          <w:numId w:val="8"/>
        </w:numPr>
        <w:spacing w:before="120" w:after="120" w:line="240" w:lineRule="auto"/>
        <w:ind w:left="567" w:hanging="567"/>
        <w:jc w:val="both"/>
        <w:rPr>
          <w:rStyle w:val="FontStyle11"/>
          <w:b w:val="0"/>
        </w:rPr>
      </w:pPr>
      <w:r w:rsidRPr="00DB2E04">
        <w:rPr>
          <w:rStyle w:val="FontStyle11"/>
          <w:b w:val="0"/>
        </w:rPr>
        <w:t>Письма Банка России от 13.09.2005 № 119-Т «О современных подходах к организации корпоративного управления в кредитных организациях»;</w:t>
      </w:r>
    </w:p>
    <w:p w14:paraId="78EE755B" w14:textId="2B1DC17B" w:rsidR="00540003" w:rsidRPr="00DB2E04" w:rsidRDefault="00540003" w:rsidP="00AD6E81">
      <w:pPr>
        <w:pStyle w:val="Style1"/>
        <w:numPr>
          <w:ilvl w:val="0"/>
          <w:numId w:val="8"/>
        </w:numPr>
        <w:spacing w:before="120" w:after="120" w:line="240" w:lineRule="auto"/>
        <w:ind w:left="567" w:hanging="567"/>
        <w:jc w:val="both"/>
        <w:rPr>
          <w:rStyle w:val="FontStyle11"/>
          <w:b w:val="0"/>
        </w:rPr>
      </w:pPr>
      <w:r w:rsidRPr="00DB2E04">
        <w:rPr>
          <w:rStyle w:val="FontStyle11"/>
          <w:b w:val="0"/>
        </w:rPr>
        <w:t>Письма Банка России от 07.02.2007 № 11-Т «О перечне вопросов для проведения кредитными организациями оценки состояния корпоративного управления»;</w:t>
      </w:r>
    </w:p>
    <w:p w14:paraId="6F19254F" w14:textId="77777777" w:rsidR="00540003" w:rsidRPr="00DB2E04" w:rsidRDefault="00540003" w:rsidP="00AD6E81">
      <w:pPr>
        <w:pStyle w:val="Style1"/>
        <w:numPr>
          <w:ilvl w:val="0"/>
          <w:numId w:val="8"/>
        </w:numPr>
        <w:spacing w:before="120" w:after="120" w:line="240" w:lineRule="auto"/>
        <w:ind w:left="567" w:hanging="567"/>
        <w:jc w:val="both"/>
        <w:rPr>
          <w:rStyle w:val="FontStyle11"/>
          <w:b w:val="0"/>
        </w:rPr>
      </w:pPr>
      <w:r w:rsidRPr="00DB2E04">
        <w:rPr>
          <w:rStyle w:val="FontStyle11"/>
          <w:b w:val="0"/>
        </w:rPr>
        <w:t>Письма Банка России от 17.01.2005 № 2-Т «О совершении сделок со связанными с банком лицами и оценке рисков, возникающих при их совершении»;</w:t>
      </w:r>
    </w:p>
    <w:p w14:paraId="32B92E47" w14:textId="77777777" w:rsidR="005311BD" w:rsidRDefault="00540003" w:rsidP="00AD6E81">
      <w:pPr>
        <w:pStyle w:val="Style1"/>
        <w:numPr>
          <w:ilvl w:val="0"/>
          <w:numId w:val="8"/>
        </w:numPr>
        <w:spacing w:before="120" w:after="120" w:line="240" w:lineRule="auto"/>
        <w:ind w:left="567" w:hanging="567"/>
        <w:jc w:val="both"/>
        <w:rPr>
          <w:rStyle w:val="FontStyle11"/>
          <w:b w:val="0"/>
        </w:rPr>
      </w:pPr>
      <w:r w:rsidRPr="00DB2E04">
        <w:rPr>
          <w:rStyle w:val="FontStyle11"/>
          <w:b w:val="0"/>
        </w:rPr>
        <w:t xml:space="preserve">Письма Банка России от 10.07.2001 № 87-Т «О рекомендациях </w:t>
      </w:r>
      <w:proofErr w:type="spellStart"/>
      <w:r w:rsidRPr="00DB2E04">
        <w:rPr>
          <w:rStyle w:val="FontStyle11"/>
          <w:b w:val="0"/>
        </w:rPr>
        <w:t>Базельского</w:t>
      </w:r>
      <w:proofErr w:type="spellEnd"/>
      <w:r w:rsidRPr="00DB2E04">
        <w:rPr>
          <w:rStyle w:val="FontStyle11"/>
          <w:b w:val="0"/>
        </w:rPr>
        <w:t xml:space="preserve"> комитета по банковскому надзору».</w:t>
      </w:r>
    </w:p>
    <w:p w14:paraId="053126E6" w14:textId="01DA63B9" w:rsidR="00C133C6" w:rsidRDefault="00C133C6" w:rsidP="00AD6E81">
      <w:pPr>
        <w:pStyle w:val="Style1"/>
        <w:numPr>
          <w:ilvl w:val="1"/>
          <w:numId w:val="30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 w:rsidRPr="005311BD">
        <w:rPr>
          <w:rStyle w:val="FontStyle11"/>
          <w:b w:val="0"/>
        </w:rPr>
        <w:t>На основе настоящей Политики Банк разрабатывает внутренние нормативные документы по взаимодействию подразделений при выявлении/предотвращении Конфликта интересов, фиксированию фактов выявления Конфликта интересов и иное.</w:t>
      </w:r>
    </w:p>
    <w:p w14:paraId="49ADF582" w14:textId="77777777" w:rsidR="005311BD" w:rsidRPr="00444C9A" w:rsidRDefault="005311BD" w:rsidP="00AD6E81">
      <w:pPr>
        <w:pStyle w:val="Style1"/>
        <w:numPr>
          <w:ilvl w:val="1"/>
          <w:numId w:val="30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 w:rsidRPr="00444C9A">
        <w:rPr>
          <w:rStyle w:val="FontStyle11"/>
          <w:b w:val="0"/>
        </w:rPr>
        <w:t xml:space="preserve">Настоящая Политика утверждается Советом Директоров и подлежит пересмотру </w:t>
      </w:r>
      <w:r w:rsidRPr="00444C9A">
        <w:rPr>
          <w:rFonts w:ascii="Times New Roman" w:hAnsi="Times New Roman"/>
          <w:sz w:val="24"/>
          <w:szCs w:val="24"/>
        </w:rPr>
        <w:t>по мере изменения законодательства</w:t>
      </w:r>
      <w:r w:rsidR="00444C9A" w:rsidRPr="00444C9A">
        <w:rPr>
          <w:rFonts w:ascii="Times New Roman" w:hAnsi="Times New Roman"/>
          <w:sz w:val="24"/>
          <w:szCs w:val="24"/>
        </w:rPr>
        <w:t xml:space="preserve"> и/ или </w:t>
      </w:r>
      <w:r w:rsidRPr="00444C9A">
        <w:rPr>
          <w:rFonts w:ascii="Times New Roman" w:hAnsi="Times New Roman"/>
          <w:sz w:val="24"/>
          <w:szCs w:val="24"/>
        </w:rPr>
        <w:t>появления/ изменения других нормативно-правовых актов, обязательных для Банка</w:t>
      </w:r>
      <w:r w:rsidR="00444C9A" w:rsidRPr="00444C9A">
        <w:rPr>
          <w:rFonts w:ascii="Times New Roman" w:hAnsi="Times New Roman"/>
          <w:sz w:val="24"/>
          <w:szCs w:val="24"/>
        </w:rPr>
        <w:t>.</w:t>
      </w:r>
    </w:p>
    <w:p w14:paraId="56528B4B" w14:textId="77777777" w:rsidR="00540003" w:rsidRDefault="00540003" w:rsidP="00E9622C">
      <w:pPr>
        <w:pStyle w:val="Style1"/>
        <w:numPr>
          <w:ilvl w:val="0"/>
          <w:numId w:val="30"/>
        </w:numPr>
        <w:spacing w:before="120" w:after="120" w:line="240" w:lineRule="auto"/>
        <w:ind w:left="0" w:firstLine="0"/>
        <w:outlineLvl w:val="0"/>
        <w:rPr>
          <w:rStyle w:val="FontStyle11"/>
        </w:rPr>
      </w:pPr>
      <w:bookmarkStart w:id="2" w:name="_Toc16861309"/>
      <w:r w:rsidRPr="00DB2E04">
        <w:rPr>
          <w:rStyle w:val="FontStyle11"/>
        </w:rPr>
        <w:lastRenderedPageBreak/>
        <w:t>Термины</w:t>
      </w:r>
      <w:bookmarkEnd w:id="2"/>
    </w:p>
    <w:p w14:paraId="37B69F3A" w14:textId="77777777" w:rsidR="00DB2E04" w:rsidRPr="00DB2E04" w:rsidRDefault="00DB2E04" w:rsidP="000E52E7">
      <w:pPr>
        <w:pStyle w:val="Style1"/>
        <w:spacing w:before="120" w:after="120" w:line="240" w:lineRule="auto"/>
        <w:ind w:left="1287"/>
        <w:jc w:val="left"/>
        <w:rPr>
          <w:rStyle w:val="FontStyle11"/>
        </w:rPr>
      </w:pPr>
    </w:p>
    <w:p w14:paraId="74074BE2" w14:textId="77777777" w:rsidR="007F41AC" w:rsidRPr="007F41AC" w:rsidRDefault="007F41AC" w:rsidP="000E52E7">
      <w:pPr>
        <w:pStyle w:val="Style5"/>
        <w:spacing w:before="120" w:after="120" w:line="240" w:lineRule="auto"/>
        <w:ind w:firstLine="0"/>
        <w:rPr>
          <w:rStyle w:val="FontStyle11"/>
          <w:b w:val="0"/>
          <w:bCs w:val="0"/>
        </w:rPr>
      </w:pPr>
      <w:r>
        <w:rPr>
          <w:rStyle w:val="FontStyle11"/>
          <w:bCs w:val="0"/>
        </w:rPr>
        <w:t xml:space="preserve">Банк – </w:t>
      </w:r>
      <w:r w:rsidRPr="007F41AC">
        <w:rPr>
          <w:rStyle w:val="FontStyle11"/>
          <w:b w:val="0"/>
          <w:bCs w:val="0"/>
        </w:rPr>
        <w:t>ООО «Экспобанк»</w:t>
      </w:r>
    </w:p>
    <w:p w14:paraId="56F718CF" w14:textId="323057EC" w:rsidR="000E2DBD" w:rsidRDefault="00676E6F" w:rsidP="000E52E7">
      <w:pPr>
        <w:pStyle w:val="Style5"/>
        <w:spacing w:before="120" w:after="120" w:line="240" w:lineRule="auto"/>
        <w:ind w:firstLine="0"/>
        <w:rPr>
          <w:rStyle w:val="FontStyle11"/>
          <w:b w:val="0"/>
          <w:bCs w:val="0"/>
        </w:rPr>
      </w:pPr>
      <w:r w:rsidRPr="00DB2E04">
        <w:rPr>
          <w:rStyle w:val="FontStyle11"/>
          <w:bCs w:val="0"/>
        </w:rPr>
        <w:t>Конфликт интересов</w:t>
      </w:r>
      <w:r w:rsidRPr="00DB2E04">
        <w:rPr>
          <w:rStyle w:val="FontStyle11"/>
          <w:b w:val="0"/>
          <w:bCs w:val="0"/>
        </w:rPr>
        <w:t xml:space="preserve"> – ситуация, при которой личная заинтересованность</w:t>
      </w:r>
      <w:r w:rsidR="00854333">
        <w:rPr>
          <w:rStyle w:val="aff2"/>
          <w:rFonts w:ascii="Times New Roman" w:hAnsi="Times New Roman"/>
          <w:color w:val="000000"/>
          <w:sz w:val="24"/>
          <w:szCs w:val="24"/>
        </w:rPr>
        <w:footnoteReference w:id="1"/>
      </w:r>
      <w:r w:rsidRPr="00DB2E04">
        <w:rPr>
          <w:rStyle w:val="FontStyle11"/>
          <w:b w:val="0"/>
          <w:bCs w:val="0"/>
        </w:rPr>
        <w:t xml:space="preserve"> </w:t>
      </w:r>
      <w:r w:rsidR="0059636A" w:rsidRPr="0059636A">
        <w:rPr>
          <w:rStyle w:val="FontStyle11"/>
          <w:b w:val="0"/>
          <w:bCs w:val="0"/>
        </w:rPr>
        <w:t>(прямая или косвенная)</w:t>
      </w:r>
      <w:r w:rsidR="0059636A">
        <w:rPr>
          <w:rStyle w:val="FontStyle11"/>
          <w:b w:val="0"/>
          <w:bCs w:val="0"/>
        </w:rPr>
        <w:t xml:space="preserve"> </w:t>
      </w:r>
      <w:r w:rsidRPr="00DB2E04">
        <w:rPr>
          <w:rStyle w:val="FontStyle11"/>
          <w:b w:val="0"/>
          <w:bCs w:val="0"/>
        </w:rPr>
        <w:t>участников, членов органов управления и работников Банка</w:t>
      </w:r>
      <w:r w:rsidR="00537A21" w:rsidRPr="00DB2E04">
        <w:rPr>
          <w:rStyle w:val="FontStyle11"/>
          <w:b w:val="0"/>
          <w:bCs w:val="0"/>
        </w:rPr>
        <w:t xml:space="preserve"> (заинтересованные лица Банка)</w:t>
      </w:r>
      <w:r w:rsidRPr="00DB2E04">
        <w:rPr>
          <w:rStyle w:val="FontStyle11"/>
          <w:b w:val="0"/>
          <w:bCs w:val="0"/>
        </w:rPr>
        <w:t xml:space="preserve"> вступает в противоречие с имущественными и иными интересами Банка и его клиентов</w:t>
      </w:r>
      <w:r w:rsidR="00537A21" w:rsidRPr="00DB2E04">
        <w:rPr>
          <w:rStyle w:val="FontStyle11"/>
          <w:b w:val="0"/>
          <w:bCs w:val="0"/>
        </w:rPr>
        <w:t>/контрагентов</w:t>
      </w:r>
      <w:r w:rsidRPr="00DB2E04">
        <w:rPr>
          <w:rStyle w:val="FontStyle11"/>
          <w:b w:val="0"/>
          <w:bCs w:val="0"/>
        </w:rPr>
        <w:t>.</w:t>
      </w:r>
    </w:p>
    <w:p w14:paraId="607F92D7" w14:textId="77777777" w:rsidR="00850603" w:rsidRPr="00DB2E04" w:rsidRDefault="00850603" w:rsidP="000E52E7">
      <w:pPr>
        <w:pStyle w:val="Style5"/>
        <w:spacing w:before="120" w:after="120" w:line="240" w:lineRule="auto"/>
        <w:ind w:firstLine="0"/>
        <w:rPr>
          <w:rStyle w:val="FontStyle11"/>
          <w:b w:val="0"/>
          <w:bCs w:val="0"/>
        </w:rPr>
      </w:pPr>
      <w:r>
        <w:rPr>
          <w:rStyle w:val="FontStyle11"/>
          <w:b w:val="0"/>
          <w:bCs w:val="0"/>
        </w:rPr>
        <w:t xml:space="preserve"> </w:t>
      </w:r>
    </w:p>
    <w:p w14:paraId="1931338D" w14:textId="77777777" w:rsidR="00540003" w:rsidRDefault="00540003" w:rsidP="00E9622C">
      <w:pPr>
        <w:pStyle w:val="Style1"/>
        <w:numPr>
          <w:ilvl w:val="0"/>
          <w:numId w:val="30"/>
        </w:numPr>
        <w:spacing w:before="120" w:after="120" w:line="240" w:lineRule="auto"/>
        <w:ind w:left="0" w:firstLine="0"/>
        <w:outlineLvl w:val="0"/>
        <w:rPr>
          <w:rStyle w:val="FontStyle11"/>
        </w:rPr>
      </w:pPr>
      <w:bookmarkStart w:id="3" w:name="_Toc16861310"/>
      <w:r w:rsidRPr="00DB2E04">
        <w:rPr>
          <w:rStyle w:val="FontStyle11"/>
        </w:rPr>
        <w:t>Цели и задачи</w:t>
      </w:r>
      <w:bookmarkEnd w:id="3"/>
    </w:p>
    <w:p w14:paraId="0F935BDA" w14:textId="77777777" w:rsidR="00DB2E04" w:rsidRPr="00DB2E04" w:rsidRDefault="00DB2E04" w:rsidP="00E9622C">
      <w:pPr>
        <w:pStyle w:val="Style1"/>
        <w:spacing w:before="120" w:after="120" w:line="240" w:lineRule="auto"/>
        <w:rPr>
          <w:rStyle w:val="FontStyle11"/>
        </w:rPr>
      </w:pPr>
    </w:p>
    <w:p w14:paraId="23377371" w14:textId="15E564B9" w:rsidR="00540003" w:rsidRPr="00DB2E04" w:rsidRDefault="00540003" w:rsidP="00C80955">
      <w:pPr>
        <w:pStyle w:val="Style1"/>
        <w:spacing w:after="0" w:line="240" w:lineRule="auto"/>
        <w:contextualSpacing/>
        <w:jc w:val="both"/>
        <w:rPr>
          <w:rStyle w:val="FontStyle11"/>
          <w:b w:val="0"/>
        </w:rPr>
      </w:pPr>
      <w:r w:rsidRPr="00DB2E04">
        <w:rPr>
          <w:rStyle w:val="FontStyle11"/>
          <w:b w:val="0"/>
        </w:rPr>
        <w:t>3.1.</w:t>
      </w:r>
      <w:r w:rsidRPr="00DB2E04">
        <w:rPr>
          <w:rStyle w:val="FontStyle11"/>
          <w:b w:val="0"/>
        </w:rPr>
        <w:tab/>
        <w:t xml:space="preserve">Целью </w:t>
      </w:r>
      <w:r w:rsidR="002204BC">
        <w:rPr>
          <w:rStyle w:val="FontStyle11"/>
          <w:b w:val="0"/>
        </w:rPr>
        <w:t xml:space="preserve">настоящей Политики </w:t>
      </w:r>
      <w:r w:rsidR="003920B4">
        <w:rPr>
          <w:rStyle w:val="FontStyle11"/>
          <w:b w:val="0"/>
        </w:rPr>
        <w:t xml:space="preserve">является недопущение и предупреждение ситуации, когда действия Банка (работника Банка) имеют неблагоприятные последствия (убытки, </w:t>
      </w:r>
      <w:proofErr w:type="spellStart"/>
      <w:r w:rsidR="003920B4">
        <w:rPr>
          <w:rStyle w:val="FontStyle11"/>
          <w:b w:val="0"/>
        </w:rPr>
        <w:t>недополучение</w:t>
      </w:r>
      <w:proofErr w:type="spellEnd"/>
      <w:r w:rsidR="003920B4">
        <w:rPr>
          <w:rStyle w:val="FontStyle11"/>
          <w:b w:val="0"/>
        </w:rPr>
        <w:t xml:space="preserve"> прибыли</w:t>
      </w:r>
      <w:r w:rsidR="00C80955">
        <w:rPr>
          <w:rStyle w:val="FontStyle11"/>
          <w:b w:val="0"/>
        </w:rPr>
        <w:t xml:space="preserve"> и иное</w:t>
      </w:r>
      <w:r w:rsidR="003920B4">
        <w:rPr>
          <w:rStyle w:val="FontStyle11"/>
          <w:b w:val="0"/>
        </w:rPr>
        <w:t xml:space="preserve">) </w:t>
      </w:r>
      <w:r w:rsidR="00C80955">
        <w:rPr>
          <w:rStyle w:val="FontStyle11"/>
          <w:b w:val="0"/>
        </w:rPr>
        <w:t xml:space="preserve">для клиента </w:t>
      </w:r>
      <w:r w:rsidR="003920B4">
        <w:rPr>
          <w:rStyle w:val="FontStyle11"/>
          <w:b w:val="0"/>
        </w:rPr>
        <w:t>и</w:t>
      </w:r>
      <w:r w:rsidR="00C80955">
        <w:rPr>
          <w:rStyle w:val="FontStyle11"/>
          <w:b w:val="0"/>
        </w:rPr>
        <w:t>, соответственно, ненадлежащие выгоды для Банка, работника Банка, другого клиента, или любой третьей стороны, имеющей отношение к действию Банка (работника Банка)</w:t>
      </w:r>
      <w:r w:rsidR="00B94383" w:rsidRPr="00DB2E04">
        <w:rPr>
          <w:rStyle w:val="FontStyle11"/>
          <w:b w:val="0"/>
        </w:rPr>
        <w:t>.</w:t>
      </w:r>
    </w:p>
    <w:p w14:paraId="21548733" w14:textId="77777777" w:rsidR="00540003" w:rsidRDefault="00540003" w:rsidP="00E9622C">
      <w:pPr>
        <w:pStyle w:val="Style1"/>
        <w:spacing w:before="120" w:after="120" w:line="240" w:lineRule="auto"/>
        <w:jc w:val="both"/>
        <w:rPr>
          <w:rStyle w:val="FontStyle11"/>
          <w:b w:val="0"/>
        </w:rPr>
      </w:pPr>
      <w:r w:rsidRPr="00DB2E04">
        <w:rPr>
          <w:rStyle w:val="FontStyle11"/>
          <w:b w:val="0"/>
        </w:rPr>
        <w:t>3.2.</w:t>
      </w:r>
      <w:r w:rsidRPr="00DB2E04">
        <w:rPr>
          <w:rStyle w:val="FontStyle11"/>
          <w:b w:val="0"/>
        </w:rPr>
        <w:tab/>
      </w:r>
      <w:r w:rsidR="003920B4">
        <w:rPr>
          <w:rStyle w:val="FontStyle11"/>
          <w:b w:val="0"/>
        </w:rPr>
        <w:t>Основные задачи настоящей Политики:</w:t>
      </w:r>
    </w:p>
    <w:p w14:paraId="42D37E80" w14:textId="77777777" w:rsidR="003920B4" w:rsidRDefault="002F0D01" w:rsidP="00E9622C">
      <w:pPr>
        <w:pStyle w:val="Style1"/>
        <w:numPr>
          <w:ilvl w:val="0"/>
          <w:numId w:val="9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>
        <w:rPr>
          <w:rStyle w:val="FontStyle11"/>
          <w:b w:val="0"/>
        </w:rPr>
        <w:t>п</w:t>
      </w:r>
      <w:r w:rsidR="003920B4">
        <w:rPr>
          <w:rStyle w:val="FontStyle11"/>
          <w:b w:val="0"/>
        </w:rPr>
        <w:t>овышение доверия к Банку со стороны клиентов и партнеров, обеспечение справедливого обслуживания клиентов и соблюдению высоких стандартов корпоративного управления на принципах открытости</w:t>
      </w:r>
      <w:r>
        <w:rPr>
          <w:rStyle w:val="FontStyle11"/>
          <w:b w:val="0"/>
        </w:rPr>
        <w:t>, прозрачности, предсказуемости;</w:t>
      </w:r>
    </w:p>
    <w:p w14:paraId="5795D388" w14:textId="77777777" w:rsidR="002F0D01" w:rsidRDefault="002F0D01" w:rsidP="00E9622C">
      <w:pPr>
        <w:pStyle w:val="Style1"/>
        <w:numPr>
          <w:ilvl w:val="0"/>
          <w:numId w:val="9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>
        <w:rPr>
          <w:rStyle w:val="FontStyle11"/>
          <w:b w:val="0"/>
        </w:rPr>
        <w:t xml:space="preserve">установление принципов раскрытия информации о потенциальных </w:t>
      </w:r>
      <w:r w:rsidR="00B860A3">
        <w:rPr>
          <w:rStyle w:val="FontStyle11"/>
          <w:b w:val="0"/>
        </w:rPr>
        <w:t>К</w:t>
      </w:r>
      <w:r>
        <w:rPr>
          <w:rStyle w:val="FontStyle11"/>
          <w:b w:val="0"/>
        </w:rPr>
        <w:t>онфликтах интересов, механизма принятия управленческих решений и норм поведения работников Банка;</w:t>
      </w:r>
    </w:p>
    <w:p w14:paraId="29E0ED09" w14:textId="02B7A7B4" w:rsidR="002F0D01" w:rsidRDefault="002F0D01" w:rsidP="00E9622C">
      <w:pPr>
        <w:pStyle w:val="Style1"/>
        <w:numPr>
          <w:ilvl w:val="0"/>
          <w:numId w:val="9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>
        <w:rPr>
          <w:rStyle w:val="FontStyle11"/>
          <w:b w:val="0"/>
        </w:rPr>
        <w:t xml:space="preserve">предоставление общей информации о предпринимаемых Банком мерах по выявлению, управлению и регулированию </w:t>
      </w:r>
      <w:r w:rsidR="00B860A3">
        <w:rPr>
          <w:rStyle w:val="FontStyle11"/>
          <w:b w:val="0"/>
        </w:rPr>
        <w:t>К</w:t>
      </w:r>
      <w:r>
        <w:rPr>
          <w:rStyle w:val="FontStyle11"/>
          <w:b w:val="0"/>
        </w:rPr>
        <w:t>онфликта интересов, а также указание работникам Банка помощи в определении более приемлемых способов разрешения таких конфликтов;</w:t>
      </w:r>
    </w:p>
    <w:p w14:paraId="34F249F0" w14:textId="77777777" w:rsidR="002F0D01" w:rsidRDefault="002F0D01" w:rsidP="00E9622C">
      <w:pPr>
        <w:pStyle w:val="Style1"/>
        <w:numPr>
          <w:ilvl w:val="0"/>
          <w:numId w:val="9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>
        <w:rPr>
          <w:rStyle w:val="FontStyle11"/>
          <w:b w:val="0"/>
        </w:rPr>
        <w:t xml:space="preserve">определение обязательных стандартов управления </w:t>
      </w:r>
      <w:r w:rsidR="00B860A3">
        <w:rPr>
          <w:rStyle w:val="FontStyle11"/>
          <w:b w:val="0"/>
        </w:rPr>
        <w:t>К</w:t>
      </w:r>
      <w:r>
        <w:rPr>
          <w:rStyle w:val="FontStyle11"/>
          <w:b w:val="0"/>
        </w:rPr>
        <w:t>онфликтом интересов.</w:t>
      </w:r>
    </w:p>
    <w:p w14:paraId="212CFC08" w14:textId="77777777" w:rsidR="002F0D01" w:rsidRPr="00DB2E04" w:rsidRDefault="002F0D01" w:rsidP="00E9622C">
      <w:pPr>
        <w:pStyle w:val="Style1"/>
        <w:spacing w:before="120" w:after="120" w:line="240" w:lineRule="auto"/>
        <w:jc w:val="both"/>
        <w:rPr>
          <w:rStyle w:val="FontStyle11"/>
          <w:b w:val="0"/>
        </w:rPr>
      </w:pPr>
    </w:p>
    <w:p w14:paraId="480B4FDB" w14:textId="2F0ACBF7" w:rsidR="00C64A93" w:rsidRPr="00DB2E04" w:rsidRDefault="00540003" w:rsidP="00E9622C">
      <w:pPr>
        <w:pStyle w:val="Style1"/>
        <w:numPr>
          <w:ilvl w:val="0"/>
          <w:numId w:val="30"/>
        </w:numPr>
        <w:spacing w:before="120" w:after="120" w:line="240" w:lineRule="auto"/>
        <w:ind w:left="0" w:firstLine="0"/>
        <w:outlineLvl w:val="0"/>
        <w:rPr>
          <w:rStyle w:val="FontStyle11"/>
        </w:rPr>
      </w:pPr>
      <w:bookmarkStart w:id="4" w:name="_Toc16861311"/>
      <w:r w:rsidRPr="00DB2E04">
        <w:rPr>
          <w:rStyle w:val="FontStyle11"/>
        </w:rPr>
        <w:t xml:space="preserve">Основные принципы предотвращения </w:t>
      </w:r>
      <w:r w:rsidR="00E459AE" w:rsidRPr="00DB2E04">
        <w:rPr>
          <w:rStyle w:val="FontStyle11"/>
        </w:rPr>
        <w:t>и</w:t>
      </w:r>
      <w:bookmarkEnd w:id="4"/>
      <w:r w:rsidR="00CA3ECD">
        <w:rPr>
          <w:rStyle w:val="FontStyle11"/>
        </w:rPr>
        <w:t xml:space="preserve"> </w:t>
      </w:r>
      <w:r w:rsidR="00E459AE" w:rsidRPr="00DB2E04">
        <w:rPr>
          <w:rStyle w:val="FontStyle11"/>
        </w:rPr>
        <w:t>ур</w:t>
      </w:r>
      <w:r w:rsidRPr="00DB2E04">
        <w:rPr>
          <w:rStyle w:val="FontStyle11"/>
        </w:rPr>
        <w:t xml:space="preserve">егулирования </w:t>
      </w:r>
      <w:r w:rsidR="00B860A3">
        <w:rPr>
          <w:rStyle w:val="FontStyle11"/>
        </w:rPr>
        <w:t>К</w:t>
      </w:r>
      <w:r w:rsidRPr="00DB2E04">
        <w:rPr>
          <w:rStyle w:val="FontStyle11"/>
        </w:rPr>
        <w:t>онфликт</w:t>
      </w:r>
      <w:r w:rsidR="00C64A93" w:rsidRPr="00DB2E04">
        <w:rPr>
          <w:rStyle w:val="FontStyle11"/>
        </w:rPr>
        <w:t>а</w:t>
      </w:r>
      <w:r w:rsidRPr="00DB2E04">
        <w:rPr>
          <w:rStyle w:val="FontStyle11"/>
        </w:rPr>
        <w:t xml:space="preserve"> </w:t>
      </w:r>
      <w:r w:rsidR="00E459AE" w:rsidRPr="00DB2E04">
        <w:rPr>
          <w:rStyle w:val="FontStyle11"/>
        </w:rPr>
        <w:t>интересов</w:t>
      </w:r>
    </w:p>
    <w:p w14:paraId="750366A3" w14:textId="77777777" w:rsidR="00DB2E04" w:rsidRPr="00CF387E" w:rsidRDefault="00DB2E04" w:rsidP="00E9622C">
      <w:pPr>
        <w:pStyle w:val="Style1"/>
        <w:spacing w:before="120" w:after="120" w:line="240" w:lineRule="auto"/>
        <w:ind w:left="1287"/>
        <w:jc w:val="left"/>
        <w:rPr>
          <w:rStyle w:val="FontStyle11"/>
        </w:rPr>
      </w:pPr>
    </w:p>
    <w:p w14:paraId="1E857281" w14:textId="77777777" w:rsidR="00540003" w:rsidRPr="00DB2E04" w:rsidRDefault="00540003" w:rsidP="00E9622C">
      <w:pPr>
        <w:pStyle w:val="Style7"/>
        <w:spacing w:before="120" w:after="120" w:line="240" w:lineRule="auto"/>
        <w:ind w:firstLine="0"/>
        <w:rPr>
          <w:rFonts w:ascii="Times New Roman" w:hAnsi="Times New Roman"/>
          <w:sz w:val="24"/>
          <w:szCs w:val="24"/>
        </w:rPr>
      </w:pPr>
      <w:r w:rsidRPr="00DB2E04">
        <w:rPr>
          <w:rFonts w:ascii="Times New Roman" w:hAnsi="Times New Roman"/>
          <w:sz w:val="24"/>
          <w:szCs w:val="24"/>
        </w:rPr>
        <w:t xml:space="preserve">Основными принципами предотвращения </w:t>
      </w:r>
      <w:r w:rsidR="00F91C09" w:rsidRPr="00DB2E04">
        <w:rPr>
          <w:rFonts w:ascii="Times New Roman" w:hAnsi="Times New Roman"/>
          <w:sz w:val="24"/>
          <w:szCs w:val="24"/>
        </w:rPr>
        <w:t xml:space="preserve">и урегулирования </w:t>
      </w:r>
      <w:r w:rsidR="00B860A3">
        <w:rPr>
          <w:rFonts w:ascii="Times New Roman" w:hAnsi="Times New Roman"/>
          <w:sz w:val="24"/>
          <w:szCs w:val="24"/>
        </w:rPr>
        <w:t>К</w:t>
      </w:r>
      <w:r w:rsidRPr="00DB2E04">
        <w:rPr>
          <w:rFonts w:ascii="Times New Roman" w:hAnsi="Times New Roman"/>
          <w:sz w:val="24"/>
          <w:szCs w:val="24"/>
        </w:rPr>
        <w:t>онфликта интересов</w:t>
      </w:r>
      <w:r w:rsidR="00B94383" w:rsidRPr="00DB2E04">
        <w:rPr>
          <w:rFonts w:ascii="Times New Roman" w:hAnsi="Times New Roman"/>
          <w:sz w:val="24"/>
          <w:szCs w:val="24"/>
        </w:rPr>
        <w:t xml:space="preserve"> </w:t>
      </w:r>
      <w:r w:rsidRPr="00DB2E04">
        <w:rPr>
          <w:rFonts w:ascii="Times New Roman" w:hAnsi="Times New Roman"/>
          <w:sz w:val="24"/>
          <w:szCs w:val="24"/>
        </w:rPr>
        <w:t>в Банке являются:</w:t>
      </w:r>
    </w:p>
    <w:p w14:paraId="008678F0" w14:textId="77777777" w:rsidR="00540003" w:rsidRPr="00DB2E04" w:rsidRDefault="00CF387E" w:rsidP="00E9622C">
      <w:pPr>
        <w:pStyle w:val="Style6"/>
        <w:numPr>
          <w:ilvl w:val="0"/>
          <w:numId w:val="10"/>
        </w:numPr>
        <w:spacing w:before="120" w:after="120" w:line="240" w:lineRule="auto"/>
        <w:ind w:left="0" w:firstLine="0"/>
        <w:rPr>
          <w:rStyle w:val="FontStyle12"/>
        </w:rPr>
      </w:pPr>
      <w:r>
        <w:rPr>
          <w:rStyle w:val="FontStyle12"/>
        </w:rPr>
        <w:t>з</w:t>
      </w:r>
      <w:r w:rsidR="00540003" w:rsidRPr="00DB2E04">
        <w:rPr>
          <w:rStyle w:val="FontStyle12"/>
        </w:rPr>
        <w:t xml:space="preserve">аблаговременная идентификация возможных (потенциальных) </w:t>
      </w:r>
      <w:r w:rsidR="00B860A3">
        <w:rPr>
          <w:rStyle w:val="FontStyle12"/>
        </w:rPr>
        <w:t>К</w:t>
      </w:r>
      <w:r w:rsidR="00540003" w:rsidRPr="00DB2E04">
        <w:rPr>
          <w:rStyle w:val="FontStyle12"/>
        </w:rPr>
        <w:t>онфликтов интересов</w:t>
      </w:r>
      <w:r>
        <w:rPr>
          <w:rStyle w:val="FontStyle12"/>
        </w:rPr>
        <w:t>;</w:t>
      </w:r>
    </w:p>
    <w:p w14:paraId="41DA39E6" w14:textId="77777777" w:rsidR="00E5234D" w:rsidRPr="00DB2E04" w:rsidRDefault="00CF387E" w:rsidP="00E9622C">
      <w:pPr>
        <w:pStyle w:val="Style6"/>
        <w:numPr>
          <w:ilvl w:val="0"/>
          <w:numId w:val="10"/>
        </w:numPr>
        <w:spacing w:before="120" w:after="120" w:line="240" w:lineRule="auto"/>
        <w:ind w:left="0" w:firstLine="0"/>
        <w:rPr>
          <w:rStyle w:val="FontStyle12"/>
        </w:rPr>
      </w:pPr>
      <w:r>
        <w:rPr>
          <w:rStyle w:val="FontStyle12"/>
        </w:rPr>
        <w:t>о</w:t>
      </w:r>
      <w:r w:rsidR="00540003" w:rsidRPr="00DB2E04">
        <w:rPr>
          <w:rStyle w:val="FontStyle12"/>
        </w:rPr>
        <w:t>бязательность раскрытия сведений о реальном или по</w:t>
      </w:r>
      <w:r>
        <w:rPr>
          <w:rStyle w:val="FontStyle12"/>
        </w:rPr>
        <w:t xml:space="preserve">тенциальном </w:t>
      </w:r>
      <w:r w:rsidR="00B860A3">
        <w:rPr>
          <w:rStyle w:val="FontStyle12"/>
        </w:rPr>
        <w:t>К</w:t>
      </w:r>
      <w:r>
        <w:rPr>
          <w:rStyle w:val="FontStyle12"/>
        </w:rPr>
        <w:t>онфликте интересов;</w:t>
      </w:r>
    </w:p>
    <w:p w14:paraId="6BEBF48F" w14:textId="77777777" w:rsidR="00540003" w:rsidRPr="00DB2E04" w:rsidRDefault="00CF387E" w:rsidP="00E9622C">
      <w:pPr>
        <w:pStyle w:val="Style6"/>
        <w:numPr>
          <w:ilvl w:val="0"/>
          <w:numId w:val="10"/>
        </w:numPr>
        <w:spacing w:before="120" w:after="120" w:line="240" w:lineRule="auto"/>
        <w:ind w:left="0" w:firstLine="0"/>
        <w:rPr>
          <w:rStyle w:val="FontStyle12"/>
        </w:rPr>
      </w:pPr>
      <w:r>
        <w:rPr>
          <w:rStyle w:val="FontStyle12"/>
        </w:rPr>
        <w:t>с</w:t>
      </w:r>
      <w:r w:rsidR="00540003" w:rsidRPr="00DB2E04">
        <w:rPr>
          <w:rStyle w:val="FontStyle12"/>
        </w:rPr>
        <w:t>воевременное выявление конфликтов</w:t>
      </w:r>
      <w:r>
        <w:rPr>
          <w:rStyle w:val="FontStyle12"/>
        </w:rPr>
        <w:t>;</w:t>
      </w:r>
    </w:p>
    <w:p w14:paraId="56120C9B" w14:textId="4C3F905B" w:rsidR="00540003" w:rsidRPr="00DB2E04" w:rsidRDefault="00CF387E" w:rsidP="00E9622C">
      <w:pPr>
        <w:pStyle w:val="Style6"/>
        <w:numPr>
          <w:ilvl w:val="0"/>
          <w:numId w:val="10"/>
        </w:numPr>
        <w:spacing w:before="120" w:after="120" w:line="240" w:lineRule="auto"/>
        <w:ind w:left="0" w:firstLine="0"/>
        <w:rPr>
          <w:rStyle w:val="FontStyle12"/>
        </w:rPr>
      </w:pPr>
      <w:r>
        <w:rPr>
          <w:rStyle w:val="FontStyle12"/>
        </w:rPr>
        <w:t>и</w:t>
      </w:r>
      <w:r w:rsidR="00540003" w:rsidRPr="00DB2E04">
        <w:rPr>
          <w:rStyle w:val="FontStyle12"/>
        </w:rPr>
        <w:t>ндивидуальное рассмотрение и оценка рисков для Банка при выявле</w:t>
      </w:r>
      <w:r>
        <w:rPr>
          <w:rStyle w:val="FontStyle12"/>
        </w:rPr>
        <w:t xml:space="preserve">нии каждого </w:t>
      </w:r>
      <w:r w:rsidR="00B860A3">
        <w:rPr>
          <w:rStyle w:val="FontStyle12"/>
        </w:rPr>
        <w:t>К</w:t>
      </w:r>
      <w:r>
        <w:rPr>
          <w:rStyle w:val="FontStyle12"/>
        </w:rPr>
        <w:t>онфликта интересов;</w:t>
      </w:r>
    </w:p>
    <w:p w14:paraId="0D7A7D7D" w14:textId="77777777" w:rsidR="00540003" w:rsidRPr="00DB2E04" w:rsidRDefault="00CF387E" w:rsidP="00E9622C">
      <w:pPr>
        <w:pStyle w:val="Style6"/>
        <w:numPr>
          <w:ilvl w:val="0"/>
          <w:numId w:val="10"/>
        </w:numPr>
        <w:spacing w:before="120" w:after="120" w:line="240" w:lineRule="auto"/>
        <w:ind w:left="0" w:firstLine="0"/>
        <w:rPr>
          <w:rStyle w:val="FontStyle12"/>
        </w:rPr>
      </w:pPr>
      <w:r>
        <w:rPr>
          <w:rStyle w:val="FontStyle12"/>
        </w:rPr>
        <w:lastRenderedPageBreak/>
        <w:t>о</w:t>
      </w:r>
      <w:r w:rsidR="00540003" w:rsidRPr="00DB2E04">
        <w:rPr>
          <w:rStyle w:val="FontStyle12"/>
        </w:rPr>
        <w:t xml:space="preserve">перативное принятие необходимых и возможных мер для урегулирования </w:t>
      </w:r>
      <w:r w:rsidR="00B860A3">
        <w:rPr>
          <w:rStyle w:val="FontStyle12"/>
        </w:rPr>
        <w:t>К</w:t>
      </w:r>
      <w:r w:rsidR="00540003" w:rsidRPr="00DB2E04">
        <w:rPr>
          <w:rStyle w:val="FontStyle12"/>
        </w:rPr>
        <w:t>онфликт</w:t>
      </w:r>
      <w:r w:rsidR="00631802" w:rsidRPr="00DB2E04">
        <w:rPr>
          <w:rStyle w:val="FontStyle12"/>
        </w:rPr>
        <w:t>а</w:t>
      </w:r>
      <w:r>
        <w:rPr>
          <w:rStyle w:val="FontStyle12"/>
        </w:rPr>
        <w:t xml:space="preserve"> интересов;</w:t>
      </w:r>
    </w:p>
    <w:p w14:paraId="2F2CDC75" w14:textId="77777777" w:rsidR="00540003" w:rsidRPr="00DB2E04" w:rsidRDefault="00CF387E" w:rsidP="00E9622C">
      <w:pPr>
        <w:pStyle w:val="Style6"/>
        <w:numPr>
          <w:ilvl w:val="0"/>
          <w:numId w:val="10"/>
        </w:numPr>
        <w:spacing w:before="120" w:after="120" w:line="240" w:lineRule="auto"/>
        <w:ind w:left="0" w:firstLine="0"/>
        <w:rPr>
          <w:rStyle w:val="FontStyle12"/>
        </w:rPr>
      </w:pPr>
      <w:r>
        <w:rPr>
          <w:rStyle w:val="FontStyle12"/>
        </w:rPr>
        <w:t>к</w:t>
      </w:r>
      <w:r w:rsidR="00540003" w:rsidRPr="00DB2E04">
        <w:rPr>
          <w:rStyle w:val="FontStyle12"/>
        </w:rPr>
        <w:t xml:space="preserve">онфиденциальность процесса раскрытия сведений о </w:t>
      </w:r>
      <w:r w:rsidR="00B860A3">
        <w:rPr>
          <w:rStyle w:val="FontStyle12"/>
        </w:rPr>
        <w:t>К</w:t>
      </w:r>
      <w:r w:rsidR="00540003" w:rsidRPr="00DB2E04">
        <w:rPr>
          <w:rStyle w:val="FontStyle12"/>
        </w:rPr>
        <w:t>онфликте интересо</w:t>
      </w:r>
      <w:r>
        <w:rPr>
          <w:rStyle w:val="FontStyle12"/>
        </w:rPr>
        <w:t>в и процесса его урегулирования;</w:t>
      </w:r>
    </w:p>
    <w:p w14:paraId="6712493F" w14:textId="77777777" w:rsidR="006B3A0B" w:rsidRDefault="00CF387E" w:rsidP="00E9622C">
      <w:pPr>
        <w:pStyle w:val="Style6"/>
        <w:numPr>
          <w:ilvl w:val="0"/>
          <w:numId w:val="10"/>
        </w:numPr>
        <w:spacing w:before="120" w:after="120" w:line="240" w:lineRule="auto"/>
        <w:ind w:left="0" w:firstLine="0"/>
        <w:rPr>
          <w:rStyle w:val="FontStyle12"/>
        </w:rPr>
      </w:pPr>
      <w:r>
        <w:rPr>
          <w:rStyle w:val="FontStyle12"/>
        </w:rPr>
        <w:t>с</w:t>
      </w:r>
      <w:r w:rsidR="00540003" w:rsidRPr="00DB2E04">
        <w:rPr>
          <w:rStyle w:val="FontStyle12"/>
        </w:rPr>
        <w:t xml:space="preserve">облюдение баланса интересов </w:t>
      </w:r>
      <w:r w:rsidR="00631802" w:rsidRPr="00DB2E04">
        <w:rPr>
          <w:rStyle w:val="FontStyle12"/>
        </w:rPr>
        <w:t>Банка, его клиентов/контрагентов и заинтересованных лиц</w:t>
      </w:r>
      <w:r w:rsidR="00126243">
        <w:rPr>
          <w:rStyle w:val="FontStyle12"/>
        </w:rPr>
        <w:t>,</w:t>
      </w:r>
      <w:r w:rsidR="00540003" w:rsidRPr="00DB2E04">
        <w:rPr>
          <w:rStyle w:val="FontStyle12"/>
        </w:rPr>
        <w:t xml:space="preserve"> при уре</w:t>
      </w:r>
      <w:r>
        <w:rPr>
          <w:rStyle w:val="FontStyle12"/>
        </w:rPr>
        <w:t xml:space="preserve">гулировании </w:t>
      </w:r>
      <w:r w:rsidR="00B860A3">
        <w:rPr>
          <w:rStyle w:val="FontStyle12"/>
        </w:rPr>
        <w:t>К</w:t>
      </w:r>
      <w:r>
        <w:rPr>
          <w:rStyle w:val="FontStyle12"/>
        </w:rPr>
        <w:t>онфликта интересов</w:t>
      </w:r>
      <w:r w:rsidR="007C16AC">
        <w:rPr>
          <w:rStyle w:val="FontStyle12"/>
        </w:rPr>
        <w:t>;</w:t>
      </w:r>
    </w:p>
    <w:p w14:paraId="4390E06F" w14:textId="77777777" w:rsidR="007C16AC" w:rsidRDefault="007C16AC" w:rsidP="00E9622C">
      <w:pPr>
        <w:pStyle w:val="Style6"/>
        <w:numPr>
          <w:ilvl w:val="0"/>
          <w:numId w:val="10"/>
        </w:numPr>
        <w:spacing w:before="120" w:after="120" w:line="240" w:lineRule="auto"/>
        <w:ind w:left="0" w:firstLine="0"/>
        <w:rPr>
          <w:rStyle w:val="FontStyle12"/>
        </w:rPr>
      </w:pPr>
      <w:r>
        <w:rPr>
          <w:rStyle w:val="FontStyle12"/>
        </w:rPr>
        <w:t>приоритетность интересов клиентов над интересами Банка, а интересов Банка над личными интересами работников;</w:t>
      </w:r>
    </w:p>
    <w:p w14:paraId="27FEE767" w14:textId="3D91D3CB" w:rsidR="00540003" w:rsidRPr="00DB2E04" w:rsidRDefault="007C16AC" w:rsidP="00E9622C">
      <w:pPr>
        <w:pStyle w:val="Style6"/>
        <w:numPr>
          <w:ilvl w:val="0"/>
          <w:numId w:val="10"/>
        </w:numPr>
        <w:spacing w:before="120" w:after="120" w:line="240" w:lineRule="auto"/>
        <w:ind w:left="0" w:firstLine="0"/>
        <w:rPr>
          <w:rStyle w:val="FontStyle12"/>
        </w:rPr>
      </w:pPr>
      <w:r>
        <w:rPr>
          <w:rStyle w:val="FontStyle12"/>
        </w:rPr>
        <w:t>справедливое отношение к клиентам Банка в рамках их консультирования и совершения сделок с ними или от их имени со стороны работников Банка;</w:t>
      </w:r>
    </w:p>
    <w:p w14:paraId="79003587" w14:textId="1EE39954" w:rsidR="00540003" w:rsidRPr="00DB2E04" w:rsidRDefault="00CF387E" w:rsidP="00E9622C">
      <w:pPr>
        <w:pStyle w:val="Style6"/>
        <w:numPr>
          <w:ilvl w:val="0"/>
          <w:numId w:val="10"/>
        </w:numPr>
        <w:spacing w:before="120" w:after="120" w:line="240" w:lineRule="auto"/>
        <w:ind w:left="0" w:firstLine="0"/>
        <w:rPr>
          <w:rStyle w:val="FontStyle12"/>
        </w:rPr>
      </w:pPr>
      <w:r>
        <w:rPr>
          <w:rStyle w:val="FontStyle12"/>
        </w:rPr>
        <w:t>з</w:t>
      </w:r>
      <w:r w:rsidR="00540003" w:rsidRPr="00DB2E04">
        <w:rPr>
          <w:rStyle w:val="FontStyle12"/>
        </w:rPr>
        <w:t xml:space="preserve">ащита работника от преследования в связи с </w:t>
      </w:r>
      <w:r w:rsidR="008D4662">
        <w:rPr>
          <w:rStyle w:val="FontStyle12"/>
        </w:rPr>
        <w:t xml:space="preserve">добросовестным раскрытием информации </w:t>
      </w:r>
      <w:r w:rsidR="00540003" w:rsidRPr="00DB2E04">
        <w:rPr>
          <w:rStyle w:val="FontStyle12"/>
        </w:rPr>
        <w:t>о</w:t>
      </w:r>
      <w:r w:rsidR="008D4662">
        <w:rPr>
          <w:rStyle w:val="FontStyle12"/>
        </w:rPr>
        <w:t xml:space="preserve"> наличии</w:t>
      </w:r>
      <w:r w:rsidR="00540003" w:rsidRPr="00DB2E04">
        <w:rPr>
          <w:rStyle w:val="FontStyle12"/>
        </w:rPr>
        <w:t xml:space="preserve"> </w:t>
      </w:r>
      <w:r w:rsidR="00B860A3">
        <w:rPr>
          <w:rStyle w:val="FontStyle12"/>
        </w:rPr>
        <w:t>К</w:t>
      </w:r>
      <w:r w:rsidR="00540003" w:rsidRPr="00DB2E04">
        <w:rPr>
          <w:rStyle w:val="FontStyle12"/>
        </w:rPr>
        <w:t>онфликт</w:t>
      </w:r>
      <w:r w:rsidR="008D4662">
        <w:rPr>
          <w:rStyle w:val="FontStyle12"/>
        </w:rPr>
        <w:t>а</w:t>
      </w:r>
      <w:r w:rsidR="00540003" w:rsidRPr="00DB2E04">
        <w:rPr>
          <w:rStyle w:val="FontStyle12"/>
        </w:rPr>
        <w:t xml:space="preserve"> интересов</w:t>
      </w:r>
      <w:r>
        <w:rPr>
          <w:rStyle w:val="FontStyle12"/>
        </w:rPr>
        <w:t>;</w:t>
      </w:r>
    </w:p>
    <w:p w14:paraId="18127774" w14:textId="77777777" w:rsidR="00540003" w:rsidRPr="00DB2E04" w:rsidRDefault="00CF387E" w:rsidP="00E9622C">
      <w:pPr>
        <w:pStyle w:val="Style6"/>
        <w:numPr>
          <w:ilvl w:val="0"/>
          <w:numId w:val="10"/>
        </w:numPr>
        <w:spacing w:before="120" w:after="120" w:line="240" w:lineRule="auto"/>
        <w:ind w:left="0" w:firstLine="0"/>
        <w:rPr>
          <w:rStyle w:val="FontStyle12"/>
        </w:rPr>
      </w:pPr>
      <w:r>
        <w:rPr>
          <w:rStyle w:val="FontStyle12"/>
        </w:rPr>
        <w:t>н</w:t>
      </w:r>
      <w:r w:rsidR="00540003" w:rsidRPr="00DB2E04">
        <w:rPr>
          <w:rStyle w:val="FontStyle12"/>
        </w:rPr>
        <w:t xml:space="preserve">езамедлительное информирование о личной заинтересованности </w:t>
      </w:r>
      <w:r w:rsidR="00631802" w:rsidRPr="00DB2E04">
        <w:rPr>
          <w:rStyle w:val="FontStyle12"/>
        </w:rPr>
        <w:t xml:space="preserve">участников, членов органов управления и </w:t>
      </w:r>
      <w:r w:rsidR="00540003" w:rsidRPr="00DB2E04">
        <w:rPr>
          <w:rStyle w:val="FontStyle12"/>
        </w:rPr>
        <w:t>работников</w:t>
      </w:r>
      <w:r w:rsidR="00631802" w:rsidRPr="00DB2E04">
        <w:rPr>
          <w:rStyle w:val="FontStyle12"/>
        </w:rPr>
        <w:t xml:space="preserve"> Банка</w:t>
      </w:r>
      <w:r w:rsidR="00540003" w:rsidRPr="00DB2E04">
        <w:rPr>
          <w:rStyle w:val="FontStyle12"/>
        </w:rPr>
        <w:t xml:space="preserve">, способной привести к возникновению </w:t>
      </w:r>
      <w:r w:rsidR="00B860A3">
        <w:rPr>
          <w:rStyle w:val="FontStyle12"/>
        </w:rPr>
        <w:t>К</w:t>
      </w:r>
      <w:r w:rsidR="00540003" w:rsidRPr="00DB2E04">
        <w:rPr>
          <w:rStyle w:val="FontStyle12"/>
        </w:rPr>
        <w:t>онфликта интересов</w:t>
      </w:r>
      <w:r>
        <w:rPr>
          <w:rStyle w:val="FontStyle12"/>
        </w:rPr>
        <w:t>;</w:t>
      </w:r>
    </w:p>
    <w:p w14:paraId="177D56EA" w14:textId="77777777" w:rsidR="00B94383" w:rsidRPr="00DB2E04" w:rsidRDefault="00CF387E" w:rsidP="00E9622C">
      <w:pPr>
        <w:pStyle w:val="Style6"/>
        <w:numPr>
          <w:ilvl w:val="0"/>
          <w:numId w:val="10"/>
        </w:numPr>
        <w:spacing w:before="120" w:after="120" w:line="240" w:lineRule="auto"/>
        <w:ind w:left="0" w:firstLine="0"/>
        <w:rPr>
          <w:rStyle w:val="FontStyle12"/>
        </w:rPr>
      </w:pPr>
      <w:r>
        <w:rPr>
          <w:rStyle w:val="FontStyle12"/>
        </w:rPr>
        <w:t>у</w:t>
      </w:r>
      <w:r w:rsidR="00B94383" w:rsidRPr="00DB2E04">
        <w:rPr>
          <w:rStyle w:val="FontStyle12"/>
        </w:rPr>
        <w:t xml:space="preserve">становление и сохранение деловых отношений только с теми </w:t>
      </w:r>
      <w:r w:rsidR="00631802" w:rsidRPr="00DB2E04">
        <w:rPr>
          <w:rStyle w:val="FontStyle12"/>
        </w:rPr>
        <w:t>клиентами/</w:t>
      </w:r>
      <w:r w:rsidR="001E59DD" w:rsidRPr="00E42758">
        <w:rPr>
          <w:rStyle w:val="FontStyle12"/>
        </w:rPr>
        <w:t xml:space="preserve"> </w:t>
      </w:r>
      <w:r w:rsidR="00B94383" w:rsidRPr="00DB2E04">
        <w:rPr>
          <w:rStyle w:val="FontStyle12"/>
        </w:rPr>
        <w:t>контрагентами, которые ведут деятельность в добросовестной и честной манере, заботятся о собственной репутации, демонстрируют поддержку высоким этически стандартам при ведении бизнеса</w:t>
      </w:r>
      <w:r>
        <w:rPr>
          <w:rStyle w:val="FontStyle12"/>
        </w:rPr>
        <w:t>;</w:t>
      </w:r>
    </w:p>
    <w:p w14:paraId="3E7C0435" w14:textId="77777777" w:rsidR="000C6628" w:rsidRPr="00DB2E04" w:rsidRDefault="00CF387E" w:rsidP="00E9622C">
      <w:pPr>
        <w:pStyle w:val="Style6"/>
        <w:numPr>
          <w:ilvl w:val="0"/>
          <w:numId w:val="10"/>
        </w:numPr>
        <w:spacing w:before="120" w:after="12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3E6B12" w:rsidRPr="00DB2E04">
        <w:rPr>
          <w:rFonts w:ascii="Times New Roman" w:hAnsi="Times New Roman"/>
          <w:color w:val="000000"/>
          <w:sz w:val="24"/>
          <w:szCs w:val="24"/>
        </w:rPr>
        <w:t>убличность и открытость деятельности Банка (с учетом требований законодательства Российской Федерации о коммерческой и банковской тайне</w:t>
      </w:r>
      <w:r w:rsidR="000D0D02" w:rsidRPr="00DB2E0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6BA3DBF" w14:textId="77777777" w:rsidR="00CF387E" w:rsidRDefault="00CF387E" w:rsidP="00E9622C">
      <w:pPr>
        <w:pStyle w:val="Style6"/>
        <w:spacing w:before="120" w:after="12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21DF8FB8" w14:textId="77777777" w:rsidR="00540003" w:rsidRDefault="00540003" w:rsidP="00E9622C">
      <w:pPr>
        <w:pStyle w:val="Style1"/>
        <w:numPr>
          <w:ilvl w:val="0"/>
          <w:numId w:val="30"/>
        </w:numPr>
        <w:spacing w:before="120" w:after="120" w:line="240" w:lineRule="auto"/>
        <w:ind w:left="0" w:firstLine="0"/>
        <w:outlineLvl w:val="0"/>
        <w:rPr>
          <w:rStyle w:val="FontStyle11"/>
        </w:rPr>
      </w:pPr>
      <w:bookmarkStart w:id="5" w:name="_Toc16861312"/>
      <w:r w:rsidRPr="00DB2E04">
        <w:rPr>
          <w:rStyle w:val="FontStyle11"/>
        </w:rPr>
        <w:t xml:space="preserve">Виды потенциальных </w:t>
      </w:r>
      <w:r w:rsidR="00B860A3">
        <w:rPr>
          <w:rStyle w:val="FontStyle11"/>
        </w:rPr>
        <w:t>К</w:t>
      </w:r>
      <w:r w:rsidRPr="00DB2E04">
        <w:rPr>
          <w:rStyle w:val="FontStyle11"/>
        </w:rPr>
        <w:t>онфликтов интересов</w:t>
      </w:r>
      <w:bookmarkEnd w:id="5"/>
    </w:p>
    <w:p w14:paraId="18995CB0" w14:textId="77777777" w:rsidR="00DB2E04" w:rsidRPr="00DB2E04" w:rsidRDefault="00DB2E04" w:rsidP="00E9622C">
      <w:pPr>
        <w:pStyle w:val="Style1"/>
        <w:spacing w:before="120" w:after="120" w:line="240" w:lineRule="auto"/>
        <w:rPr>
          <w:rStyle w:val="FontStyle11"/>
        </w:rPr>
      </w:pPr>
    </w:p>
    <w:p w14:paraId="4E85936B" w14:textId="77777777" w:rsidR="00540003" w:rsidRPr="00DB2E04" w:rsidRDefault="00590530" w:rsidP="00E9622C">
      <w:pPr>
        <w:pStyle w:val="Style6"/>
        <w:numPr>
          <w:ilvl w:val="1"/>
          <w:numId w:val="31"/>
        </w:numPr>
        <w:spacing w:before="120" w:after="120" w:line="240" w:lineRule="auto"/>
        <w:ind w:left="0" w:firstLine="0"/>
        <w:rPr>
          <w:rStyle w:val="FontStyle12"/>
        </w:rPr>
      </w:pPr>
      <w:r>
        <w:rPr>
          <w:rStyle w:val="FontStyle12"/>
        </w:rPr>
        <w:t xml:space="preserve"> </w:t>
      </w:r>
      <w:r w:rsidR="00D90F87" w:rsidRPr="00DB2E04">
        <w:rPr>
          <w:rStyle w:val="FontStyle12"/>
        </w:rPr>
        <w:t>К</w:t>
      </w:r>
      <w:r w:rsidR="00540003" w:rsidRPr="00DB2E04">
        <w:rPr>
          <w:rStyle w:val="FontStyle12"/>
        </w:rPr>
        <w:t>онфликт</w:t>
      </w:r>
      <w:r w:rsidR="00D90F87" w:rsidRPr="00DB2E04">
        <w:rPr>
          <w:rStyle w:val="FontStyle12"/>
        </w:rPr>
        <w:t>ы</w:t>
      </w:r>
      <w:r w:rsidR="00540003" w:rsidRPr="00DB2E04">
        <w:rPr>
          <w:rStyle w:val="FontStyle12"/>
        </w:rPr>
        <w:t xml:space="preserve"> интересов</w:t>
      </w:r>
      <w:r w:rsidR="00D90F87" w:rsidRPr="00DB2E04">
        <w:rPr>
          <w:rStyle w:val="FontStyle12"/>
        </w:rPr>
        <w:t xml:space="preserve"> между заинтересованным лиц</w:t>
      </w:r>
      <w:r w:rsidR="00A9594A" w:rsidRPr="00DB2E04">
        <w:rPr>
          <w:rStyle w:val="FontStyle12"/>
        </w:rPr>
        <w:t>ом</w:t>
      </w:r>
      <w:r w:rsidR="00D90F87" w:rsidRPr="00DB2E04">
        <w:rPr>
          <w:rStyle w:val="FontStyle12"/>
        </w:rPr>
        <w:t xml:space="preserve"> и</w:t>
      </w:r>
      <w:r w:rsidR="00540003" w:rsidRPr="00DB2E04">
        <w:rPr>
          <w:rStyle w:val="FontStyle12"/>
        </w:rPr>
        <w:t xml:space="preserve"> Банк</w:t>
      </w:r>
      <w:r w:rsidR="00D90F87" w:rsidRPr="00DB2E04">
        <w:rPr>
          <w:rStyle w:val="FontStyle12"/>
        </w:rPr>
        <w:t xml:space="preserve">ом </w:t>
      </w:r>
      <w:r w:rsidR="00A9594A" w:rsidRPr="00DB2E04">
        <w:rPr>
          <w:rStyle w:val="FontStyle12"/>
        </w:rPr>
        <w:t>характеризуются</w:t>
      </w:r>
      <w:r w:rsidR="00D90F87" w:rsidRPr="00DB2E04">
        <w:rPr>
          <w:rStyle w:val="FontStyle12"/>
        </w:rPr>
        <w:t>:</w:t>
      </w:r>
    </w:p>
    <w:p w14:paraId="757554A6" w14:textId="77777777" w:rsidR="00540003" w:rsidRPr="00DB2E04" w:rsidRDefault="00282E41" w:rsidP="00E9622C">
      <w:pPr>
        <w:pStyle w:val="Style6"/>
        <w:numPr>
          <w:ilvl w:val="0"/>
          <w:numId w:val="10"/>
        </w:numPr>
        <w:spacing w:before="120" w:after="120" w:line="240" w:lineRule="auto"/>
        <w:ind w:left="0" w:firstLine="0"/>
        <w:rPr>
          <w:rStyle w:val="FontStyle12"/>
        </w:rPr>
      </w:pPr>
      <w:r>
        <w:rPr>
          <w:rStyle w:val="FontStyle12"/>
        </w:rPr>
        <w:t>о</w:t>
      </w:r>
      <w:r w:rsidR="00540003" w:rsidRPr="00DB2E04">
        <w:rPr>
          <w:rStyle w:val="FontStyle12"/>
        </w:rPr>
        <w:t>существлени</w:t>
      </w:r>
      <w:r w:rsidR="00A9594A" w:rsidRPr="00DB2E04">
        <w:rPr>
          <w:rStyle w:val="FontStyle12"/>
        </w:rPr>
        <w:t>ем</w:t>
      </w:r>
      <w:r w:rsidR="00540003" w:rsidRPr="00DB2E04">
        <w:rPr>
          <w:rStyle w:val="FontStyle12"/>
        </w:rPr>
        <w:t xml:space="preserve"> </w:t>
      </w:r>
      <w:r w:rsidR="00D90F87" w:rsidRPr="00DB2E04">
        <w:rPr>
          <w:rStyle w:val="FontStyle12"/>
        </w:rPr>
        <w:t>заинтересованным лицом</w:t>
      </w:r>
      <w:r w:rsidR="00540003" w:rsidRPr="00DB2E04">
        <w:rPr>
          <w:rStyle w:val="FontStyle12"/>
        </w:rPr>
        <w:t xml:space="preserve"> собственных операций с финансовыми</w:t>
      </w:r>
      <w:r w:rsidR="00DB2E04">
        <w:rPr>
          <w:rStyle w:val="FontStyle12"/>
        </w:rPr>
        <w:t xml:space="preserve"> </w:t>
      </w:r>
      <w:r w:rsidR="00540003" w:rsidRPr="00DB2E04">
        <w:rPr>
          <w:rStyle w:val="FontStyle12"/>
        </w:rPr>
        <w:t>инструментами, валютой или товаром с использованием инсайдерской или другой</w:t>
      </w:r>
      <w:r w:rsidR="00DB2E04">
        <w:rPr>
          <w:rStyle w:val="FontStyle12"/>
        </w:rPr>
        <w:t xml:space="preserve"> </w:t>
      </w:r>
      <w:r w:rsidR="00540003" w:rsidRPr="00DB2E04">
        <w:rPr>
          <w:rStyle w:val="FontStyle12"/>
        </w:rPr>
        <w:t xml:space="preserve">конфиденциальной информации, полученной им при исполнении своих </w:t>
      </w:r>
      <w:r w:rsidR="00D90F87" w:rsidRPr="00DB2E04">
        <w:rPr>
          <w:rStyle w:val="FontStyle12"/>
        </w:rPr>
        <w:t xml:space="preserve">служебных </w:t>
      </w:r>
      <w:r w:rsidR="00540003" w:rsidRPr="00DB2E04">
        <w:rPr>
          <w:rStyle w:val="FontStyle12"/>
        </w:rPr>
        <w:t>обязанностей.</w:t>
      </w:r>
    </w:p>
    <w:p w14:paraId="313D49E9" w14:textId="77777777" w:rsidR="00540003" w:rsidRPr="00DB2E04" w:rsidRDefault="00282E41" w:rsidP="00E9622C">
      <w:pPr>
        <w:pStyle w:val="Style6"/>
        <w:numPr>
          <w:ilvl w:val="0"/>
          <w:numId w:val="10"/>
        </w:numPr>
        <w:spacing w:before="120" w:after="120" w:line="240" w:lineRule="auto"/>
        <w:ind w:left="0" w:firstLine="0"/>
        <w:rPr>
          <w:rStyle w:val="FontStyle12"/>
        </w:rPr>
      </w:pPr>
      <w:r>
        <w:rPr>
          <w:rStyle w:val="FontStyle12"/>
        </w:rPr>
        <w:t>с</w:t>
      </w:r>
      <w:r w:rsidR="00540003" w:rsidRPr="00DB2E04">
        <w:rPr>
          <w:rStyle w:val="FontStyle12"/>
        </w:rPr>
        <w:t>овмещени</w:t>
      </w:r>
      <w:r w:rsidR="00A9594A" w:rsidRPr="00DB2E04">
        <w:rPr>
          <w:rStyle w:val="FontStyle12"/>
        </w:rPr>
        <w:t>ем</w:t>
      </w:r>
      <w:r w:rsidR="00D90F87" w:rsidRPr="00DB2E04">
        <w:rPr>
          <w:rStyle w:val="FontStyle12"/>
        </w:rPr>
        <w:t xml:space="preserve"> заинтересованным лицом</w:t>
      </w:r>
      <w:r w:rsidR="00540003" w:rsidRPr="00DB2E04">
        <w:rPr>
          <w:rStyle w:val="FontStyle12"/>
        </w:rPr>
        <w:t xml:space="preserve"> исполнительных и контрольных функций, </w:t>
      </w:r>
      <w:r w:rsidR="00D90F87" w:rsidRPr="00DB2E04">
        <w:rPr>
          <w:rStyle w:val="FontStyle12"/>
        </w:rPr>
        <w:t xml:space="preserve">в связи с чем возникает риск </w:t>
      </w:r>
      <w:r w:rsidR="00540003" w:rsidRPr="00DB2E04">
        <w:rPr>
          <w:rStyle w:val="FontStyle12"/>
        </w:rPr>
        <w:t>использова</w:t>
      </w:r>
      <w:r w:rsidR="00D90F87" w:rsidRPr="00DB2E04">
        <w:rPr>
          <w:rStyle w:val="FontStyle12"/>
        </w:rPr>
        <w:t>ния заинтересованным лицом</w:t>
      </w:r>
      <w:r w:rsidR="00540003" w:rsidRPr="00DB2E04">
        <w:rPr>
          <w:rStyle w:val="FontStyle12"/>
        </w:rPr>
        <w:t xml:space="preserve"> свои</w:t>
      </w:r>
      <w:r w:rsidR="00D90F87" w:rsidRPr="00DB2E04">
        <w:rPr>
          <w:rStyle w:val="FontStyle12"/>
        </w:rPr>
        <w:t>х</w:t>
      </w:r>
      <w:r w:rsidR="00540003" w:rsidRPr="00DB2E04">
        <w:rPr>
          <w:rStyle w:val="FontStyle12"/>
        </w:rPr>
        <w:t xml:space="preserve"> </w:t>
      </w:r>
      <w:r w:rsidR="00D90F87" w:rsidRPr="00DB2E04">
        <w:rPr>
          <w:rStyle w:val="FontStyle12"/>
        </w:rPr>
        <w:t>служебных</w:t>
      </w:r>
      <w:r w:rsidR="00540003" w:rsidRPr="00DB2E04">
        <w:rPr>
          <w:rStyle w:val="FontStyle12"/>
        </w:rPr>
        <w:t xml:space="preserve"> обязанност</w:t>
      </w:r>
      <w:r w:rsidR="00D90F87" w:rsidRPr="00DB2E04">
        <w:rPr>
          <w:rStyle w:val="FontStyle12"/>
        </w:rPr>
        <w:t xml:space="preserve">ей с целью </w:t>
      </w:r>
      <w:r w:rsidR="00540003" w:rsidRPr="00DB2E04">
        <w:rPr>
          <w:rStyle w:val="FontStyle12"/>
        </w:rPr>
        <w:t>извлечения</w:t>
      </w:r>
      <w:r w:rsidR="00D90F87" w:rsidRPr="00DB2E04">
        <w:rPr>
          <w:rStyle w:val="FontStyle12"/>
        </w:rPr>
        <w:t xml:space="preserve"> </w:t>
      </w:r>
      <w:r w:rsidR="00540003" w:rsidRPr="00DB2E04">
        <w:rPr>
          <w:rStyle w:val="FontStyle12"/>
        </w:rPr>
        <w:t>личной выгоды.</w:t>
      </w:r>
    </w:p>
    <w:p w14:paraId="17492ED0" w14:textId="77777777" w:rsidR="00540003" w:rsidRPr="00DB2E04" w:rsidRDefault="00282E41" w:rsidP="00E9622C">
      <w:pPr>
        <w:pStyle w:val="Style6"/>
        <w:numPr>
          <w:ilvl w:val="0"/>
          <w:numId w:val="10"/>
        </w:numPr>
        <w:spacing w:before="120" w:after="120" w:line="240" w:lineRule="auto"/>
        <w:ind w:left="0" w:firstLine="0"/>
        <w:rPr>
          <w:rStyle w:val="FontStyle12"/>
        </w:rPr>
      </w:pPr>
      <w:r>
        <w:rPr>
          <w:rStyle w:val="FontStyle12"/>
        </w:rPr>
        <w:t>о</w:t>
      </w:r>
      <w:r w:rsidR="00540003" w:rsidRPr="00DB2E04">
        <w:rPr>
          <w:rStyle w:val="FontStyle12"/>
        </w:rPr>
        <w:t>тсутстви</w:t>
      </w:r>
      <w:r w:rsidR="00A9594A" w:rsidRPr="00DB2E04">
        <w:rPr>
          <w:rStyle w:val="FontStyle12"/>
        </w:rPr>
        <w:t>ем</w:t>
      </w:r>
      <w:r w:rsidR="00540003" w:rsidRPr="00DB2E04">
        <w:rPr>
          <w:rStyle w:val="FontStyle12"/>
        </w:rPr>
        <w:t xml:space="preserve"> контроля за разграничением прав доступа к конфиденциальной информации, которая не требуется </w:t>
      </w:r>
      <w:r w:rsidR="00D90F87" w:rsidRPr="00DB2E04">
        <w:rPr>
          <w:rStyle w:val="FontStyle12"/>
        </w:rPr>
        <w:t xml:space="preserve">заинтересованному лицу </w:t>
      </w:r>
      <w:r w:rsidR="00540003" w:rsidRPr="00DB2E04">
        <w:rPr>
          <w:rStyle w:val="FontStyle12"/>
        </w:rPr>
        <w:t xml:space="preserve">для выполнения </w:t>
      </w:r>
      <w:r w:rsidR="00D90F87" w:rsidRPr="00DB2E04">
        <w:rPr>
          <w:rStyle w:val="FontStyle12"/>
        </w:rPr>
        <w:t>служебных</w:t>
      </w:r>
      <w:r w:rsidR="00540003" w:rsidRPr="00DB2E04">
        <w:rPr>
          <w:rStyle w:val="FontStyle12"/>
        </w:rPr>
        <w:t xml:space="preserve"> обязанностей и может быть использована им в личных целях.</w:t>
      </w:r>
    </w:p>
    <w:p w14:paraId="6D9599C2" w14:textId="77777777" w:rsidR="00540003" w:rsidRPr="00DB2E04" w:rsidRDefault="00282E41" w:rsidP="00E9622C">
      <w:pPr>
        <w:pStyle w:val="Style6"/>
        <w:numPr>
          <w:ilvl w:val="0"/>
          <w:numId w:val="10"/>
        </w:numPr>
        <w:spacing w:before="120" w:after="120" w:line="240" w:lineRule="auto"/>
        <w:ind w:left="0" w:firstLine="0"/>
        <w:rPr>
          <w:rStyle w:val="FontStyle12"/>
        </w:rPr>
      </w:pPr>
      <w:r>
        <w:rPr>
          <w:rStyle w:val="FontStyle12"/>
        </w:rPr>
        <w:t>с</w:t>
      </w:r>
      <w:r w:rsidR="00540003" w:rsidRPr="00DB2E04">
        <w:rPr>
          <w:rStyle w:val="FontStyle12"/>
        </w:rPr>
        <w:t>овмещени</w:t>
      </w:r>
      <w:r w:rsidR="00A9594A" w:rsidRPr="00DB2E04">
        <w:rPr>
          <w:rStyle w:val="FontStyle12"/>
        </w:rPr>
        <w:t>ем</w:t>
      </w:r>
      <w:r w:rsidR="00540003" w:rsidRPr="00DB2E04">
        <w:rPr>
          <w:rStyle w:val="FontStyle12"/>
        </w:rPr>
        <w:t xml:space="preserve"> </w:t>
      </w:r>
      <w:r w:rsidR="00D90F87" w:rsidRPr="00DB2E04">
        <w:rPr>
          <w:rStyle w:val="FontStyle12"/>
        </w:rPr>
        <w:t>заинтересованным лицом работы в Банке с работой</w:t>
      </w:r>
      <w:r w:rsidR="00A9594A" w:rsidRPr="00DB2E04">
        <w:rPr>
          <w:rStyle w:val="FontStyle12"/>
        </w:rPr>
        <w:t xml:space="preserve"> у клиента/контрагента. </w:t>
      </w:r>
    </w:p>
    <w:p w14:paraId="1F388A29" w14:textId="37BB1677" w:rsidR="002F4CDD" w:rsidRPr="00DB2E04" w:rsidRDefault="001C3554" w:rsidP="00E9622C">
      <w:pPr>
        <w:pStyle w:val="Style6"/>
        <w:numPr>
          <w:ilvl w:val="0"/>
          <w:numId w:val="10"/>
        </w:numPr>
        <w:spacing w:before="120" w:after="120" w:line="240" w:lineRule="auto"/>
        <w:ind w:left="0" w:firstLine="0"/>
        <w:rPr>
          <w:rStyle w:val="FontStyle12"/>
        </w:rPr>
      </w:pPr>
      <w:r>
        <w:rPr>
          <w:rStyle w:val="FontStyle12"/>
        </w:rPr>
        <w:t>заключение</w:t>
      </w:r>
      <w:r w:rsidR="009544DF">
        <w:rPr>
          <w:rStyle w:val="FontStyle12"/>
        </w:rPr>
        <w:t>м</w:t>
      </w:r>
      <w:r>
        <w:rPr>
          <w:rStyle w:val="FontStyle12"/>
        </w:rPr>
        <w:t xml:space="preserve"> </w:t>
      </w:r>
      <w:r w:rsidR="002F4CDD" w:rsidRPr="00DB2E04">
        <w:rPr>
          <w:rStyle w:val="FontStyle12"/>
        </w:rPr>
        <w:t xml:space="preserve">заинтересованным лицом </w:t>
      </w:r>
      <w:r w:rsidRPr="001C3554">
        <w:rPr>
          <w:rStyle w:val="FontStyle12"/>
        </w:rPr>
        <w:t xml:space="preserve">от имени Банка </w:t>
      </w:r>
      <w:r>
        <w:rPr>
          <w:rStyle w:val="FontStyle12"/>
        </w:rPr>
        <w:t xml:space="preserve">сделки по осуществлению закупки товаров, выполнению работ или оказанию услуг с </w:t>
      </w:r>
      <w:r w:rsidR="002F4CDD" w:rsidRPr="00DB2E04">
        <w:rPr>
          <w:rStyle w:val="FontStyle12"/>
        </w:rPr>
        <w:t>контрагент</w:t>
      </w:r>
      <w:r>
        <w:rPr>
          <w:rStyle w:val="FontStyle12"/>
        </w:rPr>
        <w:t>ом/ агентом</w:t>
      </w:r>
      <w:r w:rsidR="002F4CDD" w:rsidRPr="00DB2E04">
        <w:rPr>
          <w:rStyle w:val="FontStyle12"/>
        </w:rPr>
        <w:t xml:space="preserve"> с целью получения личной выгоды.</w:t>
      </w:r>
    </w:p>
    <w:p w14:paraId="571902E9" w14:textId="4DC7636B" w:rsidR="002F4CDD" w:rsidRPr="00DB2E04" w:rsidRDefault="00282E41" w:rsidP="00E9622C">
      <w:pPr>
        <w:pStyle w:val="Style6"/>
        <w:numPr>
          <w:ilvl w:val="0"/>
          <w:numId w:val="10"/>
        </w:numPr>
        <w:spacing w:before="120" w:after="120" w:line="240" w:lineRule="auto"/>
        <w:ind w:left="0" w:firstLine="0"/>
        <w:rPr>
          <w:rStyle w:val="FontStyle12"/>
        </w:rPr>
      </w:pPr>
      <w:r>
        <w:rPr>
          <w:rStyle w:val="FontStyle12"/>
        </w:rPr>
        <w:lastRenderedPageBreak/>
        <w:t>п</w:t>
      </w:r>
      <w:r w:rsidR="002F4CDD" w:rsidRPr="00DB2E04">
        <w:rPr>
          <w:rStyle w:val="FontStyle12"/>
        </w:rPr>
        <w:t>родвижения заинтересованным лицом Банка закупок товаров</w:t>
      </w:r>
      <w:r w:rsidR="001C3554">
        <w:rPr>
          <w:rStyle w:val="FontStyle12"/>
        </w:rPr>
        <w:t xml:space="preserve">, выполнения </w:t>
      </w:r>
      <w:r w:rsidR="002F4CDD" w:rsidRPr="00DB2E04">
        <w:rPr>
          <w:rStyle w:val="FontStyle12"/>
        </w:rPr>
        <w:t>работ</w:t>
      </w:r>
      <w:r w:rsidR="001C3554">
        <w:rPr>
          <w:rStyle w:val="FontStyle12"/>
        </w:rPr>
        <w:t xml:space="preserve">, оказания </w:t>
      </w:r>
      <w:r w:rsidR="002F4CDD" w:rsidRPr="00DB2E04">
        <w:rPr>
          <w:rStyle w:val="FontStyle12"/>
        </w:rPr>
        <w:t>услуг, ставших конкурентно непривлекательными для Банка, с целью получения личной выгоды.</w:t>
      </w:r>
    </w:p>
    <w:p w14:paraId="75919170" w14:textId="77777777" w:rsidR="00540003" w:rsidRPr="00DB2E04" w:rsidRDefault="00540003" w:rsidP="00E9622C">
      <w:pPr>
        <w:pStyle w:val="Style6"/>
        <w:numPr>
          <w:ilvl w:val="1"/>
          <w:numId w:val="31"/>
        </w:numPr>
        <w:spacing w:before="120" w:after="120" w:line="240" w:lineRule="auto"/>
        <w:ind w:left="0" w:firstLine="0"/>
        <w:rPr>
          <w:rStyle w:val="FontStyle12"/>
        </w:rPr>
      </w:pPr>
      <w:r w:rsidRPr="00DB2E04">
        <w:rPr>
          <w:rStyle w:val="FontStyle12"/>
        </w:rPr>
        <w:t xml:space="preserve">Конфликты интересов между </w:t>
      </w:r>
      <w:r w:rsidR="00A9594A" w:rsidRPr="00DB2E04">
        <w:rPr>
          <w:rStyle w:val="FontStyle12"/>
        </w:rPr>
        <w:t xml:space="preserve">заинтересованными лицами </w:t>
      </w:r>
      <w:r w:rsidRPr="00DB2E04">
        <w:rPr>
          <w:rStyle w:val="FontStyle12"/>
        </w:rPr>
        <w:t xml:space="preserve">Банка </w:t>
      </w:r>
      <w:r w:rsidR="00A9594A" w:rsidRPr="00DB2E04">
        <w:rPr>
          <w:rStyle w:val="FontStyle12"/>
        </w:rPr>
        <w:t>характеризуются</w:t>
      </w:r>
      <w:r w:rsidRPr="00DB2E04">
        <w:rPr>
          <w:rStyle w:val="FontStyle12"/>
        </w:rPr>
        <w:t>:</w:t>
      </w:r>
    </w:p>
    <w:p w14:paraId="6C856BFF" w14:textId="77777777" w:rsidR="00540003" w:rsidRPr="00DB2E04" w:rsidRDefault="00A7199E" w:rsidP="00E9622C">
      <w:pPr>
        <w:pStyle w:val="Style6"/>
        <w:numPr>
          <w:ilvl w:val="0"/>
          <w:numId w:val="10"/>
        </w:numPr>
        <w:spacing w:before="120" w:after="120" w:line="240" w:lineRule="auto"/>
        <w:ind w:left="0" w:firstLine="0"/>
        <w:rPr>
          <w:rStyle w:val="FontStyle12"/>
        </w:rPr>
      </w:pPr>
      <w:r>
        <w:rPr>
          <w:rStyle w:val="FontStyle12"/>
        </w:rPr>
        <w:t>п</w:t>
      </w:r>
      <w:r w:rsidR="00540003" w:rsidRPr="00DB2E04">
        <w:rPr>
          <w:rStyle w:val="FontStyle12"/>
        </w:rPr>
        <w:t>ревышени</w:t>
      </w:r>
      <w:r w:rsidR="00A9594A" w:rsidRPr="00DB2E04">
        <w:rPr>
          <w:rStyle w:val="FontStyle12"/>
        </w:rPr>
        <w:t>ем заинтересованным лицом</w:t>
      </w:r>
      <w:r w:rsidR="00540003" w:rsidRPr="00DB2E04">
        <w:rPr>
          <w:rStyle w:val="FontStyle12"/>
        </w:rPr>
        <w:t xml:space="preserve"> своих </w:t>
      </w:r>
      <w:r w:rsidR="00A9594A" w:rsidRPr="00DB2E04">
        <w:rPr>
          <w:rStyle w:val="FontStyle12"/>
        </w:rPr>
        <w:t>служебных</w:t>
      </w:r>
      <w:r w:rsidR="00540003" w:rsidRPr="00DB2E04">
        <w:rPr>
          <w:rStyle w:val="FontStyle12"/>
        </w:rPr>
        <w:t xml:space="preserve"> обязанностей</w:t>
      </w:r>
      <w:r w:rsidR="00A9594A" w:rsidRPr="00DB2E04">
        <w:rPr>
          <w:rStyle w:val="FontStyle12"/>
        </w:rPr>
        <w:t>/полномочий</w:t>
      </w:r>
      <w:r w:rsidR="00540003" w:rsidRPr="00DB2E04">
        <w:rPr>
          <w:rStyle w:val="FontStyle12"/>
        </w:rPr>
        <w:t xml:space="preserve"> с целью получения личной выгоды.</w:t>
      </w:r>
    </w:p>
    <w:p w14:paraId="558D0EA5" w14:textId="77777777" w:rsidR="00540003" w:rsidRPr="00DB2E04" w:rsidRDefault="00A7199E" w:rsidP="00E9622C">
      <w:pPr>
        <w:pStyle w:val="Style6"/>
        <w:numPr>
          <w:ilvl w:val="0"/>
          <w:numId w:val="10"/>
        </w:numPr>
        <w:spacing w:before="120" w:after="120" w:line="240" w:lineRule="auto"/>
        <w:ind w:left="0" w:firstLine="0"/>
        <w:rPr>
          <w:rStyle w:val="FontStyle12"/>
        </w:rPr>
      </w:pPr>
      <w:r>
        <w:rPr>
          <w:rStyle w:val="FontStyle12"/>
        </w:rPr>
        <w:t>в</w:t>
      </w:r>
      <w:r w:rsidR="00A9594A" w:rsidRPr="00DB2E04">
        <w:rPr>
          <w:rStyle w:val="FontStyle12"/>
        </w:rPr>
        <w:t xml:space="preserve">оспрепятствованием </w:t>
      </w:r>
      <w:r w:rsidR="00540003" w:rsidRPr="00DB2E04">
        <w:rPr>
          <w:rStyle w:val="FontStyle12"/>
        </w:rPr>
        <w:t>своевременному</w:t>
      </w:r>
      <w:r w:rsidR="00A9594A" w:rsidRPr="00DB2E04">
        <w:rPr>
          <w:rStyle w:val="FontStyle12"/>
        </w:rPr>
        <w:t xml:space="preserve"> и качественному </w:t>
      </w:r>
      <w:r w:rsidR="00540003" w:rsidRPr="00DB2E04">
        <w:rPr>
          <w:rStyle w:val="FontStyle12"/>
        </w:rPr>
        <w:t>выполнению</w:t>
      </w:r>
      <w:r w:rsidR="00A9594A" w:rsidRPr="00DB2E04">
        <w:rPr>
          <w:rStyle w:val="FontStyle12"/>
        </w:rPr>
        <w:t xml:space="preserve"> другим лицом своих служебных обязанностей/полномочий</w:t>
      </w:r>
      <w:r w:rsidR="00540003" w:rsidRPr="00DB2E04">
        <w:rPr>
          <w:rStyle w:val="FontStyle12"/>
        </w:rPr>
        <w:t xml:space="preserve"> с целью получения личной выгоды.</w:t>
      </w:r>
    </w:p>
    <w:p w14:paraId="1F77B745" w14:textId="77777777" w:rsidR="00540003" w:rsidRPr="00DB2E04" w:rsidRDefault="00540003" w:rsidP="00E9622C">
      <w:pPr>
        <w:pStyle w:val="Style6"/>
        <w:numPr>
          <w:ilvl w:val="1"/>
          <w:numId w:val="31"/>
        </w:numPr>
        <w:spacing w:before="120" w:after="120" w:line="240" w:lineRule="auto"/>
        <w:ind w:left="0" w:firstLine="0"/>
        <w:rPr>
          <w:rStyle w:val="FontStyle12"/>
        </w:rPr>
      </w:pPr>
      <w:r w:rsidRPr="00DB2E04">
        <w:rPr>
          <w:rStyle w:val="FontStyle12"/>
        </w:rPr>
        <w:t xml:space="preserve">Конфликты интересов </w:t>
      </w:r>
      <w:r w:rsidR="00A9594A" w:rsidRPr="00DB2E04">
        <w:rPr>
          <w:rStyle w:val="FontStyle12"/>
        </w:rPr>
        <w:t>между заинтересованными лицом и</w:t>
      </w:r>
      <w:r w:rsidRPr="00DB2E04">
        <w:rPr>
          <w:rStyle w:val="FontStyle12"/>
        </w:rPr>
        <w:t xml:space="preserve"> клиентами</w:t>
      </w:r>
      <w:r w:rsidR="00A9594A" w:rsidRPr="00DB2E04">
        <w:rPr>
          <w:rStyle w:val="FontStyle12"/>
        </w:rPr>
        <w:t>/контрагентами</w:t>
      </w:r>
      <w:r w:rsidRPr="00DB2E04">
        <w:rPr>
          <w:rStyle w:val="FontStyle12"/>
        </w:rPr>
        <w:t xml:space="preserve"> Банка характеризуются:</w:t>
      </w:r>
    </w:p>
    <w:p w14:paraId="4EBE980D" w14:textId="77777777" w:rsidR="00540003" w:rsidRPr="00DB2E04" w:rsidRDefault="00A7199E" w:rsidP="00E9622C">
      <w:pPr>
        <w:pStyle w:val="Style6"/>
        <w:numPr>
          <w:ilvl w:val="0"/>
          <w:numId w:val="10"/>
        </w:numPr>
        <w:spacing w:before="120" w:after="120" w:line="240" w:lineRule="auto"/>
        <w:ind w:left="0" w:firstLine="0"/>
        <w:rPr>
          <w:rStyle w:val="FontStyle12"/>
        </w:rPr>
      </w:pPr>
      <w:r>
        <w:rPr>
          <w:rStyle w:val="FontStyle12"/>
        </w:rPr>
        <w:t>п</w:t>
      </w:r>
      <w:r w:rsidR="00540003" w:rsidRPr="00DB2E04">
        <w:rPr>
          <w:rStyle w:val="FontStyle12"/>
        </w:rPr>
        <w:t>редпочтени</w:t>
      </w:r>
      <w:r w:rsidR="00A9594A" w:rsidRPr="00DB2E04">
        <w:rPr>
          <w:rStyle w:val="FontStyle12"/>
        </w:rPr>
        <w:t>ем</w:t>
      </w:r>
      <w:r w:rsidR="00540003" w:rsidRPr="00DB2E04">
        <w:rPr>
          <w:rStyle w:val="FontStyle12"/>
        </w:rPr>
        <w:t xml:space="preserve"> интересов одного клиента</w:t>
      </w:r>
      <w:r w:rsidR="00A9594A" w:rsidRPr="00DB2E04">
        <w:rPr>
          <w:rStyle w:val="FontStyle12"/>
        </w:rPr>
        <w:t>/</w:t>
      </w:r>
      <w:r w:rsidR="002F4CDD" w:rsidRPr="00DB2E04">
        <w:rPr>
          <w:rStyle w:val="FontStyle12"/>
        </w:rPr>
        <w:t>контрагента</w:t>
      </w:r>
      <w:r w:rsidR="00540003" w:rsidRPr="00DB2E04">
        <w:rPr>
          <w:rStyle w:val="FontStyle12"/>
        </w:rPr>
        <w:t xml:space="preserve"> в ущерб интересам другого клиента</w:t>
      </w:r>
      <w:r w:rsidR="002F4CDD" w:rsidRPr="00DB2E04">
        <w:rPr>
          <w:rStyle w:val="FontStyle12"/>
        </w:rPr>
        <w:t>/контрагента</w:t>
      </w:r>
      <w:r w:rsidR="00540003" w:rsidRPr="00DB2E04">
        <w:rPr>
          <w:rStyle w:val="FontStyle12"/>
        </w:rPr>
        <w:t xml:space="preserve"> с целью получения личной выгоды </w:t>
      </w:r>
      <w:r w:rsidR="00A9594A" w:rsidRPr="00DB2E04">
        <w:rPr>
          <w:rStyle w:val="FontStyle12"/>
        </w:rPr>
        <w:t>заинтересованным лицом</w:t>
      </w:r>
      <w:r w:rsidR="00540003" w:rsidRPr="00DB2E04">
        <w:rPr>
          <w:rStyle w:val="FontStyle12"/>
        </w:rPr>
        <w:t>.</w:t>
      </w:r>
    </w:p>
    <w:p w14:paraId="00DBF73B" w14:textId="77777777" w:rsidR="002F4CDD" w:rsidRDefault="00A7199E" w:rsidP="00E9622C">
      <w:pPr>
        <w:pStyle w:val="Style6"/>
        <w:numPr>
          <w:ilvl w:val="0"/>
          <w:numId w:val="10"/>
        </w:numPr>
        <w:spacing w:before="120" w:after="120" w:line="240" w:lineRule="auto"/>
        <w:ind w:left="0" w:firstLine="0"/>
        <w:rPr>
          <w:rStyle w:val="FontStyle12"/>
        </w:rPr>
      </w:pPr>
      <w:r>
        <w:rPr>
          <w:rStyle w:val="FontStyle12"/>
        </w:rPr>
        <w:t>п</w:t>
      </w:r>
      <w:r w:rsidR="00540003" w:rsidRPr="00DB2E04">
        <w:rPr>
          <w:rStyle w:val="FontStyle12"/>
        </w:rPr>
        <w:t>редпочтени</w:t>
      </w:r>
      <w:r w:rsidR="00A9594A" w:rsidRPr="00DB2E04">
        <w:rPr>
          <w:rStyle w:val="FontStyle12"/>
        </w:rPr>
        <w:t>ем заинтересованным лицом своих личных</w:t>
      </w:r>
      <w:r w:rsidR="00540003" w:rsidRPr="00DB2E04">
        <w:rPr>
          <w:rStyle w:val="FontStyle12"/>
        </w:rPr>
        <w:t xml:space="preserve"> интересов в ущерб интересам клиента</w:t>
      </w:r>
      <w:r w:rsidR="002F4CDD" w:rsidRPr="00DB2E04">
        <w:rPr>
          <w:rStyle w:val="FontStyle12"/>
        </w:rPr>
        <w:t>/контрагента</w:t>
      </w:r>
      <w:r w:rsidR="00540003" w:rsidRPr="00DB2E04">
        <w:rPr>
          <w:rStyle w:val="FontStyle12"/>
        </w:rPr>
        <w:t>.</w:t>
      </w:r>
    </w:p>
    <w:p w14:paraId="11A83102" w14:textId="77777777" w:rsidR="0046576B" w:rsidRPr="00DB2E04" w:rsidRDefault="0046576B" w:rsidP="00E9622C">
      <w:pPr>
        <w:pStyle w:val="Style6"/>
        <w:numPr>
          <w:ilvl w:val="1"/>
          <w:numId w:val="31"/>
        </w:numPr>
        <w:spacing w:before="120" w:after="120" w:line="240" w:lineRule="auto"/>
        <w:ind w:left="0" w:firstLine="0"/>
        <w:rPr>
          <w:rStyle w:val="FontStyle12"/>
        </w:rPr>
      </w:pPr>
      <w:r>
        <w:rPr>
          <w:rStyle w:val="FontStyle12"/>
        </w:rPr>
        <w:t>Данный перечень не является закрытым и может быть расширен по конкретным операциям в иных внутренних нормативных документах Банка.</w:t>
      </w:r>
    </w:p>
    <w:p w14:paraId="7C6CD165" w14:textId="77777777" w:rsidR="001B45BA" w:rsidRPr="00DB2E04" w:rsidRDefault="001B45BA" w:rsidP="00E9622C">
      <w:pPr>
        <w:pStyle w:val="Style1"/>
        <w:spacing w:before="120" w:after="120" w:line="240" w:lineRule="auto"/>
        <w:rPr>
          <w:rStyle w:val="FontStyle11"/>
        </w:rPr>
      </w:pPr>
    </w:p>
    <w:p w14:paraId="19AD74C5" w14:textId="753DDF40" w:rsidR="00540003" w:rsidRPr="007C16AC" w:rsidRDefault="00540003" w:rsidP="00E9622C">
      <w:pPr>
        <w:pStyle w:val="Style1"/>
        <w:numPr>
          <w:ilvl w:val="0"/>
          <w:numId w:val="31"/>
        </w:numPr>
        <w:spacing w:before="120"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6" w:name="_Toc16861313"/>
      <w:r w:rsidRPr="00DB2E04">
        <w:rPr>
          <w:rStyle w:val="FontStyle11"/>
        </w:rPr>
        <w:t>Меры по предотвращению и урегулированию</w:t>
      </w:r>
      <w:bookmarkEnd w:id="6"/>
      <w:r w:rsidRPr="00DB2E04">
        <w:rPr>
          <w:rStyle w:val="FontStyle11"/>
        </w:rPr>
        <w:t xml:space="preserve"> </w:t>
      </w:r>
      <w:r w:rsidR="00B860A3">
        <w:rPr>
          <w:rStyle w:val="FontStyle11"/>
        </w:rPr>
        <w:t>К</w:t>
      </w:r>
      <w:r w:rsidRPr="00DB2E04">
        <w:rPr>
          <w:rStyle w:val="FontStyle11"/>
        </w:rPr>
        <w:t>онфликт</w:t>
      </w:r>
      <w:r w:rsidR="00791EFE" w:rsidRPr="00DB2E04">
        <w:rPr>
          <w:rStyle w:val="FontStyle11"/>
        </w:rPr>
        <w:t>а</w:t>
      </w:r>
      <w:r w:rsidRPr="00DB2E04">
        <w:rPr>
          <w:rStyle w:val="FontStyle11"/>
        </w:rPr>
        <w:t xml:space="preserve"> интересов</w:t>
      </w:r>
    </w:p>
    <w:p w14:paraId="2E655733" w14:textId="77777777" w:rsidR="00DB2E04" w:rsidRPr="00DB2E04" w:rsidRDefault="00DB2E04" w:rsidP="00E9622C">
      <w:pPr>
        <w:pStyle w:val="Style1"/>
        <w:spacing w:before="120" w:after="120" w:line="240" w:lineRule="auto"/>
        <w:rPr>
          <w:rStyle w:val="FontStyle11"/>
        </w:rPr>
      </w:pPr>
    </w:p>
    <w:p w14:paraId="00CF0AC2" w14:textId="5F89DB28" w:rsidR="005073E1" w:rsidRPr="00DB2E04" w:rsidRDefault="005073E1" w:rsidP="00E9622C">
      <w:pPr>
        <w:pStyle w:val="Style1"/>
        <w:numPr>
          <w:ilvl w:val="1"/>
          <w:numId w:val="29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 w:rsidRPr="00DB2E04">
        <w:rPr>
          <w:rStyle w:val="FontStyle11"/>
          <w:b w:val="0"/>
        </w:rPr>
        <w:t>Для обеспечения надлежащего корпоративного управления</w:t>
      </w:r>
      <w:r w:rsidR="00AA5056" w:rsidRPr="00DB2E04">
        <w:rPr>
          <w:rStyle w:val="FontStyle11"/>
          <w:b w:val="0"/>
        </w:rPr>
        <w:t xml:space="preserve"> и</w:t>
      </w:r>
      <w:r w:rsidRPr="00DB2E04">
        <w:rPr>
          <w:rStyle w:val="FontStyle11"/>
          <w:b w:val="0"/>
        </w:rPr>
        <w:t xml:space="preserve"> защиты деловой репутации </w:t>
      </w:r>
      <w:r w:rsidR="0017550E" w:rsidRPr="00DB2E04">
        <w:rPr>
          <w:rStyle w:val="FontStyle11"/>
          <w:b w:val="0"/>
        </w:rPr>
        <w:t xml:space="preserve">участники, члены </w:t>
      </w:r>
      <w:r w:rsidRPr="00DB2E04">
        <w:rPr>
          <w:rStyle w:val="FontStyle11"/>
          <w:b w:val="0"/>
        </w:rPr>
        <w:t>орган</w:t>
      </w:r>
      <w:r w:rsidR="0017550E" w:rsidRPr="00DB2E04">
        <w:rPr>
          <w:rStyle w:val="FontStyle11"/>
          <w:b w:val="0"/>
        </w:rPr>
        <w:t>ов</w:t>
      </w:r>
      <w:r w:rsidRPr="00DB2E04">
        <w:rPr>
          <w:rStyle w:val="FontStyle11"/>
          <w:b w:val="0"/>
        </w:rPr>
        <w:t xml:space="preserve"> управления и работники Банка </w:t>
      </w:r>
      <w:r w:rsidR="0017550E" w:rsidRPr="00DB2E04">
        <w:rPr>
          <w:rStyle w:val="FontStyle11"/>
          <w:b w:val="0"/>
        </w:rPr>
        <w:t>должны</w:t>
      </w:r>
      <w:r w:rsidRPr="00DB2E04">
        <w:rPr>
          <w:rStyle w:val="FontStyle11"/>
          <w:b w:val="0"/>
        </w:rPr>
        <w:t xml:space="preserve"> избегать </w:t>
      </w:r>
      <w:r w:rsidR="00B860A3">
        <w:rPr>
          <w:rStyle w:val="FontStyle11"/>
          <w:b w:val="0"/>
        </w:rPr>
        <w:t>К</w:t>
      </w:r>
      <w:r w:rsidRPr="00DB2E04">
        <w:rPr>
          <w:rStyle w:val="FontStyle11"/>
          <w:b w:val="0"/>
        </w:rPr>
        <w:t>онфликт</w:t>
      </w:r>
      <w:r w:rsidR="0017550E" w:rsidRPr="00DB2E04">
        <w:rPr>
          <w:rStyle w:val="FontStyle11"/>
          <w:b w:val="0"/>
        </w:rPr>
        <w:t>а</w:t>
      </w:r>
      <w:r w:rsidRPr="00DB2E04">
        <w:rPr>
          <w:rStyle w:val="FontStyle11"/>
          <w:b w:val="0"/>
        </w:rPr>
        <w:t xml:space="preserve"> интересов, а при </w:t>
      </w:r>
      <w:r w:rsidR="00165141">
        <w:rPr>
          <w:rStyle w:val="FontStyle11"/>
          <w:b w:val="0"/>
        </w:rPr>
        <w:t>его</w:t>
      </w:r>
      <w:r w:rsidR="00165141" w:rsidRPr="00DB2E04">
        <w:rPr>
          <w:rStyle w:val="FontStyle11"/>
          <w:b w:val="0"/>
        </w:rPr>
        <w:t xml:space="preserve"> </w:t>
      </w:r>
      <w:r w:rsidRPr="00DB2E04">
        <w:rPr>
          <w:rStyle w:val="FontStyle11"/>
          <w:b w:val="0"/>
        </w:rPr>
        <w:t>возникновении незамедлительно принимать меры по урегулированию.</w:t>
      </w:r>
    </w:p>
    <w:p w14:paraId="21DC760A" w14:textId="77777777" w:rsidR="00E85BD5" w:rsidRPr="00DB2E04" w:rsidRDefault="00E85BD5" w:rsidP="00E9622C">
      <w:pPr>
        <w:pStyle w:val="Style1"/>
        <w:numPr>
          <w:ilvl w:val="1"/>
          <w:numId w:val="29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 w:rsidRPr="00DB2E04">
        <w:rPr>
          <w:rStyle w:val="FontStyle11"/>
          <w:b w:val="0"/>
        </w:rPr>
        <w:t xml:space="preserve">В целях предотвращения возникновения </w:t>
      </w:r>
      <w:r w:rsidR="00B860A3">
        <w:rPr>
          <w:rStyle w:val="FontStyle11"/>
          <w:b w:val="0"/>
        </w:rPr>
        <w:t>К</w:t>
      </w:r>
      <w:r w:rsidRPr="00DB2E04">
        <w:rPr>
          <w:rStyle w:val="FontStyle11"/>
          <w:b w:val="0"/>
        </w:rPr>
        <w:t xml:space="preserve">онфликта интересов </w:t>
      </w:r>
      <w:r w:rsidR="0017550E" w:rsidRPr="00DB2E04">
        <w:rPr>
          <w:rStyle w:val="FontStyle11"/>
          <w:b w:val="0"/>
        </w:rPr>
        <w:t xml:space="preserve">участники, члены </w:t>
      </w:r>
      <w:r w:rsidRPr="00DB2E04">
        <w:rPr>
          <w:rStyle w:val="FontStyle11"/>
          <w:b w:val="0"/>
        </w:rPr>
        <w:t>орган</w:t>
      </w:r>
      <w:r w:rsidR="0017550E" w:rsidRPr="00DB2E04">
        <w:rPr>
          <w:rStyle w:val="FontStyle11"/>
          <w:b w:val="0"/>
        </w:rPr>
        <w:t>ов</w:t>
      </w:r>
      <w:r w:rsidRPr="00DB2E04">
        <w:rPr>
          <w:rStyle w:val="FontStyle11"/>
          <w:b w:val="0"/>
        </w:rPr>
        <w:t xml:space="preserve"> управления и работники Банка обязаны:</w:t>
      </w:r>
    </w:p>
    <w:p w14:paraId="21A93501" w14:textId="77777777" w:rsidR="00E85BD5" w:rsidRPr="00DB2E04" w:rsidRDefault="00E85BD5" w:rsidP="00E9622C">
      <w:pPr>
        <w:pStyle w:val="Style1"/>
        <w:numPr>
          <w:ilvl w:val="0"/>
          <w:numId w:val="14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 w:rsidRPr="00DB2E04">
        <w:rPr>
          <w:rStyle w:val="FontStyle11"/>
          <w:b w:val="0"/>
        </w:rPr>
        <w:t>соблюдать требования действующего законодательства РФ, нормативных правовых актов органов исполнительной власти РФ</w:t>
      </w:r>
      <w:r w:rsidR="00AA5056" w:rsidRPr="00DB2E04">
        <w:rPr>
          <w:rStyle w:val="FontStyle11"/>
          <w:b w:val="0"/>
        </w:rPr>
        <w:t xml:space="preserve"> и Банка России</w:t>
      </w:r>
      <w:r w:rsidRPr="00DB2E04">
        <w:rPr>
          <w:rStyle w:val="FontStyle11"/>
          <w:b w:val="0"/>
        </w:rPr>
        <w:t>, учредительных и внутрибанковских документов;</w:t>
      </w:r>
    </w:p>
    <w:p w14:paraId="73631E65" w14:textId="77777777" w:rsidR="00E85BD5" w:rsidRDefault="00E85BD5" w:rsidP="00E9622C">
      <w:pPr>
        <w:pStyle w:val="Style1"/>
        <w:numPr>
          <w:ilvl w:val="0"/>
          <w:numId w:val="14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 w:rsidRPr="00DB2E04">
        <w:rPr>
          <w:rStyle w:val="FontStyle11"/>
          <w:b w:val="0"/>
        </w:rPr>
        <w:t>соблюдать нормы делового общения и профессиональной этики;</w:t>
      </w:r>
    </w:p>
    <w:p w14:paraId="3C9205A3" w14:textId="77777777" w:rsidR="00590530" w:rsidRDefault="00590530" w:rsidP="00E9622C">
      <w:pPr>
        <w:pStyle w:val="Style1"/>
        <w:numPr>
          <w:ilvl w:val="0"/>
          <w:numId w:val="14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 w:rsidRPr="00590530">
        <w:rPr>
          <w:rStyle w:val="FontStyle11"/>
          <w:b w:val="0"/>
        </w:rPr>
        <w:t>не принимат</w:t>
      </w:r>
      <w:r>
        <w:rPr>
          <w:rStyle w:val="FontStyle11"/>
          <w:b w:val="0"/>
        </w:rPr>
        <w:t>ь</w:t>
      </w:r>
      <w:r w:rsidRPr="00590530">
        <w:rPr>
          <w:rStyle w:val="FontStyle11"/>
          <w:b w:val="0"/>
        </w:rPr>
        <w:t xml:space="preserve"> на себя обязательств и не совершат</w:t>
      </w:r>
      <w:r>
        <w:rPr>
          <w:rStyle w:val="FontStyle11"/>
          <w:b w:val="0"/>
        </w:rPr>
        <w:t>ь</w:t>
      </w:r>
      <w:r w:rsidRPr="00590530">
        <w:rPr>
          <w:rStyle w:val="FontStyle11"/>
          <w:b w:val="0"/>
        </w:rPr>
        <w:t xml:space="preserve"> действий, которые могут привести к возникновению конфликта между собственными интересами </w:t>
      </w:r>
      <w:r>
        <w:rPr>
          <w:rStyle w:val="FontStyle11"/>
          <w:b w:val="0"/>
        </w:rPr>
        <w:t>работника</w:t>
      </w:r>
      <w:r w:rsidRPr="00590530">
        <w:rPr>
          <w:rStyle w:val="FontStyle11"/>
          <w:b w:val="0"/>
        </w:rPr>
        <w:t xml:space="preserve"> и интересами Банка и (или) интересами клиентов Банка;</w:t>
      </w:r>
    </w:p>
    <w:p w14:paraId="13F40B5E" w14:textId="46A98797" w:rsidR="00E85BD5" w:rsidRPr="00DB2E04" w:rsidRDefault="00E85BD5" w:rsidP="00E9622C">
      <w:pPr>
        <w:pStyle w:val="Style1"/>
        <w:numPr>
          <w:ilvl w:val="0"/>
          <w:numId w:val="14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 w:rsidRPr="00DB2E04">
        <w:rPr>
          <w:rStyle w:val="FontStyle11"/>
          <w:b w:val="0"/>
        </w:rPr>
        <w:t xml:space="preserve">распределять функции в процессе управления и принятия управленческих решений по банковской деятельности между участниками, </w:t>
      </w:r>
      <w:r w:rsidR="00AA5056" w:rsidRPr="00DB2E04">
        <w:rPr>
          <w:rStyle w:val="FontStyle11"/>
          <w:b w:val="0"/>
        </w:rPr>
        <w:t>органами управления</w:t>
      </w:r>
      <w:r w:rsidRPr="00DB2E04">
        <w:rPr>
          <w:rStyle w:val="FontStyle11"/>
          <w:b w:val="0"/>
        </w:rPr>
        <w:t>, комитетами и отдельными руководителями</w:t>
      </w:r>
      <w:r w:rsidR="00AA5056" w:rsidRPr="00DB2E04">
        <w:rPr>
          <w:rStyle w:val="FontStyle11"/>
          <w:b w:val="0"/>
        </w:rPr>
        <w:t xml:space="preserve"> Банка</w:t>
      </w:r>
      <w:r w:rsidRPr="00DB2E04">
        <w:rPr>
          <w:rStyle w:val="FontStyle11"/>
          <w:b w:val="0"/>
        </w:rPr>
        <w:t>;</w:t>
      </w:r>
    </w:p>
    <w:p w14:paraId="1464E433" w14:textId="174EB674" w:rsidR="00E85BD5" w:rsidRPr="00DB2E04" w:rsidRDefault="00E85BD5" w:rsidP="00E9622C">
      <w:pPr>
        <w:pStyle w:val="Style1"/>
        <w:numPr>
          <w:ilvl w:val="0"/>
          <w:numId w:val="14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 w:rsidRPr="00DB2E04">
        <w:rPr>
          <w:rStyle w:val="FontStyle11"/>
          <w:b w:val="0"/>
        </w:rPr>
        <w:t xml:space="preserve">распределять </w:t>
      </w:r>
      <w:r w:rsidR="00AA5056" w:rsidRPr="00DB2E04">
        <w:rPr>
          <w:rStyle w:val="FontStyle11"/>
          <w:b w:val="0"/>
        </w:rPr>
        <w:t>служебные</w:t>
      </w:r>
      <w:r w:rsidRPr="00DB2E04">
        <w:rPr>
          <w:rStyle w:val="FontStyle11"/>
          <w:b w:val="0"/>
        </w:rPr>
        <w:t xml:space="preserve"> обязанности</w:t>
      </w:r>
      <w:r w:rsidR="00AA5056" w:rsidRPr="00DB2E04">
        <w:rPr>
          <w:rStyle w:val="FontStyle11"/>
          <w:b w:val="0"/>
        </w:rPr>
        <w:t xml:space="preserve"> и полномочия</w:t>
      </w:r>
      <w:r w:rsidRPr="00DB2E04">
        <w:rPr>
          <w:rStyle w:val="FontStyle11"/>
          <w:b w:val="0"/>
        </w:rPr>
        <w:t xml:space="preserve"> таким образом, чтобы исключить </w:t>
      </w:r>
      <w:r w:rsidR="00B860A3">
        <w:rPr>
          <w:rStyle w:val="FontStyle11"/>
          <w:b w:val="0"/>
        </w:rPr>
        <w:t>К</w:t>
      </w:r>
      <w:r w:rsidRPr="00DB2E04">
        <w:rPr>
          <w:rStyle w:val="FontStyle11"/>
          <w:b w:val="0"/>
        </w:rPr>
        <w:t>онфликт интересов, который может повлечь за собой неблагоприятные последствия для Банка</w:t>
      </w:r>
      <w:r w:rsidR="00850603">
        <w:rPr>
          <w:rStyle w:val="FontStyle11"/>
          <w:b w:val="0"/>
        </w:rPr>
        <w:t>,</w:t>
      </w:r>
      <w:r w:rsidRPr="00DB2E04">
        <w:rPr>
          <w:rStyle w:val="FontStyle11"/>
          <w:b w:val="0"/>
        </w:rPr>
        <w:t xml:space="preserve"> его клиентов</w:t>
      </w:r>
      <w:r w:rsidR="00ED34F5">
        <w:rPr>
          <w:rStyle w:val="FontStyle11"/>
          <w:b w:val="0"/>
        </w:rPr>
        <w:t xml:space="preserve"> и партнеров</w:t>
      </w:r>
      <w:r w:rsidRPr="00DB2E04">
        <w:rPr>
          <w:rStyle w:val="FontStyle11"/>
          <w:b w:val="0"/>
        </w:rPr>
        <w:t>;</w:t>
      </w:r>
    </w:p>
    <w:p w14:paraId="7D934434" w14:textId="77777777" w:rsidR="00E85BD5" w:rsidRPr="00DB2E04" w:rsidRDefault="00E85BD5" w:rsidP="00E9622C">
      <w:pPr>
        <w:pStyle w:val="Style1"/>
        <w:numPr>
          <w:ilvl w:val="0"/>
          <w:numId w:val="14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 w:rsidRPr="00DB2E04">
        <w:rPr>
          <w:rStyle w:val="FontStyle11"/>
          <w:b w:val="0"/>
        </w:rPr>
        <w:t>обеспечить эффективное функционирование многоуровневой системы внутреннего контроля;</w:t>
      </w:r>
    </w:p>
    <w:p w14:paraId="15AC6A44" w14:textId="77777777" w:rsidR="00E85BD5" w:rsidRPr="00DB2E04" w:rsidRDefault="00E85BD5" w:rsidP="00E9622C">
      <w:pPr>
        <w:pStyle w:val="Style1"/>
        <w:numPr>
          <w:ilvl w:val="0"/>
          <w:numId w:val="14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 w:rsidRPr="00DB2E04">
        <w:rPr>
          <w:rStyle w:val="FontStyle11"/>
          <w:b w:val="0"/>
        </w:rPr>
        <w:t>выполнять условия заключенных Банком договоров (сделок);</w:t>
      </w:r>
    </w:p>
    <w:p w14:paraId="1275716C" w14:textId="77777777" w:rsidR="00E85BD5" w:rsidRPr="00DB2E04" w:rsidRDefault="00E85BD5" w:rsidP="00E9622C">
      <w:pPr>
        <w:pStyle w:val="Style1"/>
        <w:numPr>
          <w:ilvl w:val="0"/>
          <w:numId w:val="14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 w:rsidRPr="00DB2E04">
        <w:rPr>
          <w:rStyle w:val="FontStyle11"/>
          <w:b w:val="0"/>
        </w:rPr>
        <w:lastRenderedPageBreak/>
        <w:t>контролировать приоритет выполнения поручений клиентов;</w:t>
      </w:r>
    </w:p>
    <w:p w14:paraId="3E8CF0FC" w14:textId="77777777" w:rsidR="00E85BD5" w:rsidRPr="00DB2E04" w:rsidRDefault="00E85BD5" w:rsidP="00E9622C">
      <w:pPr>
        <w:pStyle w:val="Style1"/>
        <w:numPr>
          <w:ilvl w:val="0"/>
          <w:numId w:val="14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 w:rsidRPr="00DB2E04">
        <w:rPr>
          <w:rStyle w:val="FontStyle11"/>
          <w:b w:val="0"/>
        </w:rPr>
        <w:t>соблюдать установленные ограничения на проведение операций (сделок), в том числе на проведение сделок со связанными лицами и льготных сделок;</w:t>
      </w:r>
    </w:p>
    <w:p w14:paraId="4005C897" w14:textId="77777777" w:rsidR="00E85BD5" w:rsidRPr="00DB2E04" w:rsidRDefault="00E85BD5" w:rsidP="00E9622C">
      <w:pPr>
        <w:pStyle w:val="Style1"/>
        <w:numPr>
          <w:ilvl w:val="0"/>
          <w:numId w:val="14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 w:rsidRPr="00DB2E04">
        <w:rPr>
          <w:rStyle w:val="FontStyle11"/>
          <w:b w:val="0"/>
        </w:rPr>
        <w:t>получать одобрение органов управления Банка на проведение крупных и других сделок, требующих одобрения в соответствии с законодательством Российской Федерации</w:t>
      </w:r>
      <w:r w:rsidR="00AA5056" w:rsidRPr="00DB2E04">
        <w:rPr>
          <w:rStyle w:val="FontStyle11"/>
          <w:b w:val="0"/>
        </w:rPr>
        <w:t xml:space="preserve"> и внутрибанковскими документами</w:t>
      </w:r>
      <w:r w:rsidRPr="00DB2E04">
        <w:rPr>
          <w:rStyle w:val="FontStyle11"/>
          <w:b w:val="0"/>
        </w:rPr>
        <w:t>;</w:t>
      </w:r>
    </w:p>
    <w:p w14:paraId="38ED28EA" w14:textId="77777777" w:rsidR="00E85BD5" w:rsidRPr="00DB2E04" w:rsidRDefault="00E85BD5" w:rsidP="00E9622C">
      <w:pPr>
        <w:pStyle w:val="Style1"/>
        <w:numPr>
          <w:ilvl w:val="0"/>
          <w:numId w:val="14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 w:rsidRPr="00DB2E04">
        <w:rPr>
          <w:rStyle w:val="FontStyle11"/>
          <w:b w:val="0"/>
        </w:rPr>
        <w:t>воздерживаться от принятия решений, приводящих к убыткам, ухудшению качества активов Банка, снижению эффективности управления активами и пассивами, от пренебрежения очевидными банковскими рисками;</w:t>
      </w:r>
    </w:p>
    <w:p w14:paraId="7D476D99" w14:textId="77777777" w:rsidR="00E85BD5" w:rsidRPr="00DB2E04" w:rsidRDefault="00E85BD5" w:rsidP="00E9622C">
      <w:pPr>
        <w:pStyle w:val="Style1"/>
        <w:numPr>
          <w:ilvl w:val="0"/>
          <w:numId w:val="14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 w:rsidRPr="00DB2E04">
        <w:rPr>
          <w:rStyle w:val="FontStyle11"/>
          <w:b w:val="0"/>
        </w:rPr>
        <w:t>осуществлять эффективное управление банковскими рисками, в том числе риском потери деловой репутации;</w:t>
      </w:r>
    </w:p>
    <w:p w14:paraId="3844898F" w14:textId="6E02A3B7" w:rsidR="00E85BD5" w:rsidRPr="00DB2E04" w:rsidRDefault="00E85BD5" w:rsidP="00E9622C">
      <w:pPr>
        <w:pStyle w:val="Style1"/>
        <w:numPr>
          <w:ilvl w:val="0"/>
          <w:numId w:val="14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 w:rsidRPr="00DB2E04">
        <w:rPr>
          <w:rStyle w:val="FontStyle11"/>
          <w:b w:val="0"/>
        </w:rPr>
        <w:t>вести учет информации об аффилированных лицах Банка</w:t>
      </w:r>
      <w:r w:rsidR="00AA5056" w:rsidRPr="00DB2E04">
        <w:rPr>
          <w:rStyle w:val="FontStyle11"/>
          <w:b w:val="0"/>
        </w:rPr>
        <w:t xml:space="preserve"> и</w:t>
      </w:r>
      <w:r w:rsidRPr="00DB2E04">
        <w:rPr>
          <w:rStyle w:val="FontStyle11"/>
          <w:b w:val="0"/>
        </w:rPr>
        <w:t xml:space="preserve"> </w:t>
      </w:r>
      <w:r w:rsidR="00411AA7" w:rsidRPr="00DB2E04">
        <w:rPr>
          <w:rStyle w:val="FontStyle11"/>
          <w:b w:val="0"/>
        </w:rPr>
        <w:t>участниках</w:t>
      </w:r>
      <w:r w:rsidRPr="00DB2E04">
        <w:rPr>
          <w:rStyle w:val="FontStyle11"/>
          <w:b w:val="0"/>
        </w:rPr>
        <w:t>;</w:t>
      </w:r>
    </w:p>
    <w:p w14:paraId="385DF9E8" w14:textId="77777777" w:rsidR="00E85BD5" w:rsidRPr="00DB2E04" w:rsidRDefault="00E85BD5" w:rsidP="00E9622C">
      <w:pPr>
        <w:pStyle w:val="Style1"/>
        <w:numPr>
          <w:ilvl w:val="0"/>
          <w:numId w:val="14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 w:rsidRPr="00DB2E04">
        <w:rPr>
          <w:rStyle w:val="FontStyle11"/>
          <w:b w:val="0"/>
        </w:rPr>
        <w:t>осуществлять проверки условий совершения банковских операций, а также сделок с заинтересованностью аффилированных лиц, крупных и льготных сделок;</w:t>
      </w:r>
    </w:p>
    <w:p w14:paraId="084913A6" w14:textId="77777777" w:rsidR="00791EFE" w:rsidRPr="00DB2E04" w:rsidRDefault="00E85BD5" w:rsidP="00E9622C">
      <w:pPr>
        <w:pStyle w:val="Style1"/>
        <w:numPr>
          <w:ilvl w:val="0"/>
          <w:numId w:val="14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 w:rsidRPr="00DB2E04">
        <w:rPr>
          <w:rStyle w:val="FontStyle11"/>
          <w:b w:val="0"/>
        </w:rPr>
        <w:t>обеспечи</w:t>
      </w:r>
      <w:r w:rsidR="00A21447">
        <w:rPr>
          <w:rStyle w:val="FontStyle11"/>
          <w:b w:val="0"/>
        </w:rPr>
        <w:t>ва</w:t>
      </w:r>
      <w:r w:rsidRPr="00DB2E04">
        <w:rPr>
          <w:rStyle w:val="FontStyle11"/>
          <w:b w:val="0"/>
        </w:rPr>
        <w:t>ть сохранность служебной, коммерческой и банковской тайны, а также персональных данных</w:t>
      </w:r>
      <w:r w:rsidR="0074005A" w:rsidRPr="00DB2E04">
        <w:rPr>
          <w:rStyle w:val="FontStyle11"/>
          <w:b w:val="0"/>
        </w:rPr>
        <w:t>;</w:t>
      </w:r>
    </w:p>
    <w:p w14:paraId="76837D06" w14:textId="77777777" w:rsidR="00A8436B" w:rsidRPr="00E9622C" w:rsidRDefault="00E40198" w:rsidP="00E9622C">
      <w:pPr>
        <w:pStyle w:val="Style1"/>
        <w:numPr>
          <w:ilvl w:val="0"/>
          <w:numId w:val="14"/>
        </w:numPr>
        <w:spacing w:before="120" w:after="120" w:line="240" w:lineRule="auto"/>
        <w:ind w:left="0" w:firstLine="0"/>
        <w:jc w:val="both"/>
        <w:rPr>
          <w:rStyle w:val="FontStyle11"/>
          <w:b w:val="0"/>
          <w:bCs w:val="0"/>
          <w:color w:val="auto"/>
        </w:rPr>
      </w:pPr>
      <w:r w:rsidRPr="00DB2E04">
        <w:rPr>
          <w:rStyle w:val="FontStyle11"/>
          <w:b w:val="0"/>
        </w:rPr>
        <w:t xml:space="preserve">выявлять и регистрировать </w:t>
      </w:r>
      <w:r w:rsidR="004B5795" w:rsidRPr="00DB2E04">
        <w:rPr>
          <w:rStyle w:val="FontStyle11"/>
          <w:b w:val="0"/>
        </w:rPr>
        <w:t>случаи возможного негативного влияния аффилированных лиц Банка при принятии управленческих решений</w:t>
      </w:r>
      <w:r w:rsidR="00A8436B">
        <w:rPr>
          <w:rStyle w:val="FontStyle11"/>
          <w:b w:val="0"/>
        </w:rPr>
        <w:t>;</w:t>
      </w:r>
    </w:p>
    <w:p w14:paraId="2D605873" w14:textId="77777777" w:rsidR="00540003" w:rsidRPr="00DB2E04" w:rsidRDefault="00A8436B" w:rsidP="00E9622C">
      <w:pPr>
        <w:pStyle w:val="Style1"/>
        <w:numPr>
          <w:ilvl w:val="0"/>
          <w:numId w:val="14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0766">
        <w:rPr>
          <w:rFonts w:ascii="Times New Roman" w:hAnsi="Times New Roman"/>
          <w:sz w:val="24"/>
          <w:szCs w:val="24"/>
        </w:rPr>
        <w:t xml:space="preserve">проводить </w:t>
      </w:r>
      <w:r>
        <w:rPr>
          <w:rFonts w:ascii="Times New Roman" w:hAnsi="Times New Roman"/>
          <w:sz w:val="24"/>
          <w:szCs w:val="24"/>
        </w:rPr>
        <w:t>постоянную</w:t>
      </w:r>
      <w:r w:rsidRPr="00430766">
        <w:rPr>
          <w:rFonts w:ascii="Times New Roman" w:hAnsi="Times New Roman"/>
          <w:sz w:val="24"/>
          <w:szCs w:val="24"/>
        </w:rPr>
        <w:t xml:space="preserve"> </w:t>
      </w:r>
      <w:r w:rsidR="00593F67">
        <w:rPr>
          <w:rFonts w:ascii="Times New Roman" w:hAnsi="Times New Roman"/>
          <w:sz w:val="24"/>
          <w:szCs w:val="24"/>
        </w:rPr>
        <w:t>само</w:t>
      </w:r>
      <w:r w:rsidRPr="00430766">
        <w:rPr>
          <w:rFonts w:ascii="Times New Roman" w:hAnsi="Times New Roman"/>
          <w:sz w:val="24"/>
          <w:szCs w:val="24"/>
        </w:rPr>
        <w:t xml:space="preserve">оценку наличия в </w:t>
      </w:r>
      <w:r>
        <w:rPr>
          <w:rFonts w:ascii="Times New Roman" w:hAnsi="Times New Roman"/>
          <w:sz w:val="24"/>
          <w:szCs w:val="24"/>
        </w:rPr>
        <w:t>своей</w:t>
      </w:r>
      <w:r w:rsidRPr="00430766">
        <w:rPr>
          <w:rFonts w:ascii="Times New Roman" w:hAnsi="Times New Roman"/>
          <w:sz w:val="24"/>
          <w:szCs w:val="24"/>
        </w:rPr>
        <w:t xml:space="preserve"> деятельности факторов Конфликта интересов</w:t>
      </w:r>
      <w:r w:rsidR="0074005A" w:rsidRPr="00DB2E04">
        <w:rPr>
          <w:rStyle w:val="FontStyle11"/>
          <w:b w:val="0"/>
        </w:rPr>
        <w:t xml:space="preserve">. </w:t>
      </w:r>
    </w:p>
    <w:p w14:paraId="642E04A0" w14:textId="77777777" w:rsidR="00540003" w:rsidRPr="00DB2E04" w:rsidRDefault="00540003" w:rsidP="00E9622C">
      <w:pPr>
        <w:pStyle w:val="Style6"/>
        <w:numPr>
          <w:ilvl w:val="1"/>
          <w:numId w:val="29"/>
        </w:numPr>
        <w:spacing w:before="120" w:after="120" w:line="240" w:lineRule="auto"/>
        <w:ind w:left="0" w:firstLine="0"/>
        <w:rPr>
          <w:rStyle w:val="FontStyle12"/>
        </w:rPr>
      </w:pPr>
      <w:r w:rsidRPr="00DB2E04">
        <w:rPr>
          <w:rStyle w:val="FontStyle12"/>
        </w:rPr>
        <w:t>Меры по предотвращению и урегулированию конфликт</w:t>
      </w:r>
      <w:r w:rsidR="004B5795" w:rsidRPr="00DB2E04">
        <w:rPr>
          <w:rStyle w:val="FontStyle12"/>
        </w:rPr>
        <w:t>а</w:t>
      </w:r>
      <w:r w:rsidRPr="00DB2E04">
        <w:rPr>
          <w:rStyle w:val="FontStyle12"/>
        </w:rPr>
        <w:t xml:space="preserve"> интересов</w:t>
      </w:r>
      <w:r w:rsidR="004B5795" w:rsidRPr="00DB2E04">
        <w:rPr>
          <w:rStyle w:val="FontStyle12"/>
        </w:rPr>
        <w:t>.</w:t>
      </w:r>
    </w:p>
    <w:p w14:paraId="54744797" w14:textId="77777777" w:rsidR="00540003" w:rsidRPr="00DB2E04" w:rsidRDefault="00540003" w:rsidP="00E9622C">
      <w:pPr>
        <w:pStyle w:val="Style6"/>
        <w:numPr>
          <w:ilvl w:val="2"/>
          <w:numId w:val="29"/>
        </w:numPr>
        <w:spacing w:before="120" w:after="120" w:line="240" w:lineRule="auto"/>
        <w:ind w:left="0" w:firstLine="567"/>
        <w:rPr>
          <w:rStyle w:val="FontStyle12"/>
        </w:rPr>
      </w:pPr>
      <w:r w:rsidRPr="00DB2E04">
        <w:rPr>
          <w:rStyle w:val="FontStyle12"/>
        </w:rPr>
        <w:t xml:space="preserve">Разграничение прав доступа к конфиденциальной информации, получаемой </w:t>
      </w:r>
      <w:r w:rsidR="004B5795" w:rsidRPr="00DB2E04">
        <w:rPr>
          <w:rStyle w:val="FontStyle12"/>
        </w:rPr>
        <w:t>заинтересованными лицами</w:t>
      </w:r>
      <w:r w:rsidRPr="00DB2E04">
        <w:rPr>
          <w:rStyle w:val="FontStyle12"/>
        </w:rPr>
        <w:t xml:space="preserve"> при исполнении своих </w:t>
      </w:r>
      <w:r w:rsidR="004B5795" w:rsidRPr="00DB2E04">
        <w:rPr>
          <w:rStyle w:val="FontStyle12"/>
        </w:rPr>
        <w:t>служебных</w:t>
      </w:r>
      <w:r w:rsidRPr="00DB2E04">
        <w:rPr>
          <w:rStyle w:val="FontStyle12"/>
        </w:rPr>
        <w:t xml:space="preserve"> обязанностей.</w:t>
      </w:r>
    </w:p>
    <w:p w14:paraId="0BEB410D" w14:textId="77777777" w:rsidR="00540003" w:rsidRPr="00DB2E04" w:rsidRDefault="00540003" w:rsidP="00E9622C">
      <w:pPr>
        <w:pStyle w:val="Style6"/>
        <w:numPr>
          <w:ilvl w:val="2"/>
          <w:numId w:val="29"/>
        </w:numPr>
        <w:spacing w:before="120" w:after="120" w:line="240" w:lineRule="auto"/>
        <w:ind w:left="0" w:firstLine="567"/>
        <w:rPr>
          <w:rStyle w:val="FontStyle12"/>
        </w:rPr>
      </w:pPr>
      <w:r w:rsidRPr="00DB2E04">
        <w:rPr>
          <w:rStyle w:val="FontStyle12"/>
        </w:rPr>
        <w:t xml:space="preserve">Ограничение и (или) запрет на использование конфиденциальной информации </w:t>
      </w:r>
      <w:r w:rsidR="004B5795" w:rsidRPr="00DB2E04">
        <w:rPr>
          <w:rStyle w:val="FontStyle12"/>
        </w:rPr>
        <w:t>заинтересованными лицами</w:t>
      </w:r>
      <w:r w:rsidRPr="00DB2E04">
        <w:rPr>
          <w:rStyle w:val="FontStyle12"/>
        </w:rPr>
        <w:t xml:space="preserve"> при совершении ими собственных операций</w:t>
      </w:r>
      <w:r w:rsidR="004B5795" w:rsidRPr="00DB2E04">
        <w:rPr>
          <w:rStyle w:val="FontStyle12"/>
        </w:rPr>
        <w:t xml:space="preserve"> и сделок.</w:t>
      </w:r>
    </w:p>
    <w:p w14:paraId="5B2B575A" w14:textId="77777777" w:rsidR="00540003" w:rsidRPr="00DB2E04" w:rsidRDefault="00540003" w:rsidP="00E9622C">
      <w:pPr>
        <w:pStyle w:val="Style6"/>
        <w:numPr>
          <w:ilvl w:val="2"/>
          <w:numId w:val="29"/>
        </w:numPr>
        <w:spacing w:before="120" w:after="120" w:line="240" w:lineRule="auto"/>
        <w:ind w:left="0" w:firstLine="567"/>
        <w:rPr>
          <w:rStyle w:val="FontStyle12"/>
        </w:rPr>
      </w:pPr>
      <w:r w:rsidRPr="00DB2E04">
        <w:rPr>
          <w:rStyle w:val="FontStyle12"/>
        </w:rPr>
        <w:t xml:space="preserve">Обеспечение контроля и мониторинга за доступом </w:t>
      </w:r>
      <w:r w:rsidR="004B5795" w:rsidRPr="00DB2E04">
        <w:rPr>
          <w:rStyle w:val="FontStyle12"/>
        </w:rPr>
        <w:t>заинтересованных лиц</w:t>
      </w:r>
      <w:r w:rsidRPr="00DB2E04">
        <w:rPr>
          <w:rStyle w:val="FontStyle12"/>
        </w:rPr>
        <w:t xml:space="preserve"> к</w:t>
      </w:r>
      <w:r w:rsidR="00DB2E04">
        <w:rPr>
          <w:rStyle w:val="FontStyle12"/>
        </w:rPr>
        <w:t xml:space="preserve"> </w:t>
      </w:r>
      <w:r w:rsidRPr="00DB2E04">
        <w:rPr>
          <w:rStyle w:val="FontStyle12"/>
        </w:rPr>
        <w:t xml:space="preserve">конфиденциальной информации, получаемой ими при исполнении своих </w:t>
      </w:r>
      <w:r w:rsidR="004B5795" w:rsidRPr="00DB2E04">
        <w:rPr>
          <w:rStyle w:val="FontStyle12"/>
        </w:rPr>
        <w:t>служебных</w:t>
      </w:r>
      <w:r w:rsidR="00DB2E04">
        <w:rPr>
          <w:rStyle w:val="FontStyle12"/>
        </w:rPr>
        <w:t xml:space="preserve"> </w:t>
      </w:r>
      <w:r w:rsidRPr="00DB2E04">
        <w:rPr>
          <w:rStyle w:val="FontStyle12"/>
        </w:rPr>
        <w:t>обязанностей.</w:t>
      </w:r>
    </w:p>
    <w:p w14:paraId="28C30A6A" w14:textId="77777777" w:rsidR="00540003" w:rsidRPr="00DB2E04" w:rsidRDefault="00540003" w:rsidP="00E9622C">
      <w:pPr>
        <w:pStyle w:val="Style6"/>
        <w:numPr>
          <w:ilvl w:val="2"/>
          <w:numId w:val="29"/>
        </w:numPr>
        <w:spacing w:before="120" w:after="120" w:line="240" w:lineRule="auto"/>
        <w:ind w:left="0" w:firstLine="567"/>
        <w:rPr>
          <w:rStyle w:val="FontStyle12"/>
        </w:rPr>
      </w:pPr>
      <w:r w:rsidRPr="00DB2E04">
        <w:rPr>
          <w:rStyle w:val="FontStyle12"/>
        </w:rPr>
        <w:t>Информирование уполномоченных лиц Банка о (потенци</w:t>
      </w:r>
      <w:r w:rsidR="004B5795" w:rsidRPr="00DB2E04">
        <w:rPr>
          <w:rStyle w:val="FontStyle12"/>
        </w:rPr>
        <w:t xml:space="preserve">альном) </w:t>
      </w:r>
      <w:r w:rsidR="00B860A3">
        <w:rPr>
          <w:rStyle w:val="FontStyle12"/>
        </w:rPr>
        <w:t>К</w:t>
      </w:r>
      <w:r w:rsidR="004B5795" w:rsidRPr="00DB2E04">
        <w:rPr>
          <w:rStyle w:val="FontStyle12"/>
        </w:rPr>
        <w:t>онфликте интересов</w:t>
      </w:r>
      <w:r w:rsidRPr="00DB2E04">
        <w:rPr>
          <w:rStyle w:val="FontStyle12"/>
        </w:rPr>
        <w:t>.</w:t>
      </w:r>
    </w:p>
    <w:p w14:paraId="5D733B81" w14:textId="77777777" w:rsidR="00540003" w:rsidRPr="00DB2E04" w:rsidRDefault="00540003" w:rsidP="00E9622C">
      <w:pPr>
        <w:pStyle w:val="Style6"/>
        <w:numPr>
          <w:ilvl w:val="2"/>
          <w:numId w:val="29"/>
        </w:numPr>
        <w:spacing w:before="120" w:after="120" w:line="240" w:lineRule="auto"/>
        <w:ind w:left="0" w:firstLine="567"/>
        <w:rPr>
          <w:rStyle w:val="FontStyle12"/>
        </w:rPr>
      </w:pPr>
      <w:r w:rsidRPr="00DB2E04">
        <w:rPr>
          <w:rStyle w:val="FontStyle12"/>
        </w:rPr>
        <w:t>Обеспечение руководителями структурных подразделений Банка</w:t>
      </w:r>
      <w:r w:rsidR="00A21447">
        <w:rPr>
          <w:rStyle w:val="FontStyle12"/>
        </w:rPr>
        <w:t>,</w:t>
      </w:r>
      <w:r w:rsidRPr="00DB2E04">
        <w:rPr>
          <w:rStyle w:val="FontStyle12"/>
        </w:rPr>
        <w:t xml:space="preserve"> надлежащего исполнения работниками требований внутренних документов Банка.</w:t>
      </w:r>
    </w:p>
    <w:p w14:paraId="28BEAA24" w14:textId="77777777" w:rsidR="00D37B25" w:rsidRPr="00D37B25" w:rsidRDefault="00D37B25" w:rsidP="00E9622C">
      <w:pPr>
        <w:pStyle w:val="Style6"/>
        <w:numPr>
          <w:ilvl w:val="2"/>
          <w:numId w:val="29"/>
        </w:numPr>
        <w:spacing w:before="120" w:after="120" w:line="240" w:lineRule="auto"/>
        <w:ind w:left="0" w:firstLine="567"/>
        <w:rPr>
          <w:rStyle w:val="FontStyle12"/>
        </w:rPr>
      </w:pPr>
      <w:r w:rsidRPr="00D37B25">
        <w:rPr>
          <w:rStyle w:val="FontStyle12"/>
        </w:rPr>
        <w:t xml:space="preserve">Обеспечение распределения служебных обязанностей таким образом, чтобы исключить </w:t>
      </w:r>
      <w:r w:rsidR="00B860A3">
        <w:rPr>
          <w:rStyle w:val="FontStyle12"/>
        </w:rPr>
        <w:t>К</w:t>
      </w:r>
      <w:r w:rsidRPr="00D37B25">
        <w:rPr>
          <w:rStyle w:val="FontStyle12"/>
        </w:rPr>
        <w:t>онфликт интересов и условия его возникновения, совершение преступлений и осуществление иных противоправных действий при совершении банковских операций и других сделок, а также предоставление одному и тому же подразделению или заинтересованному лицу права:</w:t>
      </w:r>
    </w:p>
    <w:p w14:paraId="3591FE98" w14:textId="77777777" w:rsidR="00D37B25" w:rsidRPr="00D37B25" w:rsidRDefault="00D37B25" w:rsidP="00E9622C">
      <w:pPr>
        <w:pStyle w:val="Style6"/>
        <w:numPr>
          <w:ilvl w:val="0"/>
          <w:numId w:val="16"/>
        </w:numPr>
        <w:spacing w:before="120" w:after="120" w:line="240" w:lineRule="auto"/>
        <w:ind w:left="0" w:firstLine="0"/>
        <w:rPr>
          <w:rStyle w:val="FontStyle12"/>
        </w:rPr>
      </w:pPr>
      <w:r w:rsidRPr="00D37B25">
        <w:rPr>
          <w:rStyle w:val="FontStyle12"/>
        </w:rPr>
        <w:t>совершать банковские операции и другие сделки и осуществлять их регистрацию и (или) отражение в учете;</w:t>
      </w:r>
    </w:p>
    <w:p w14:paraId="3CE0ED0D" w14:textId="77777777" w:rsidR="00D37B25" w:rsidRPr="00D37B25" w:rsidRDefault="00D37B25" w:rsidP="00E9622C">
      <w:pPr>
        <w:pStyle w:val="Style6"/>
        <w:numPr>
          <w:ilvl w:val="0"/>
          <w:numId w:val="16"/>
        </w:numPr>
        <w:spacing w:before="120" w:after="120" w:line="240" w:lineRule="auto"/>
        <w:ind w:left="0" w:firstLine="0"/>
        <w:rPr>
          <w:rStyle w:val="FontStyle12"/>
        </w:rPr>
      </w:pPr>
      <w:r w:rsidRPr="00D37B25">
        <w:rPr>
          <w:rStyle w:val="FontStyle12"/>
        </w:rPr>
        <w:t>санкционировать выплату денежных средств и совершать их фактическую выплату;</w:t>
      </w:r>
    </w:p>
    <w:p w14:paraId="1BF2F1C7" w14:textId="77777777" w:rsidR="00D37B25" w:rsidRPr="00D37B25" w:rsidRDefault="00D37B25" w:rsidP="00E9622C">
      <w:pPr>
        <w:pStyle w:val="Style6"/>
        <w:numPr>
          <w:ilvl w:val="0"/>
          <w:numId w:val="16"/>
        </w:numPr>
        <w:spacing w:before="120" w:after="120" w:line="240" w:lineRule="auto"/>
        <w:ind w:left="0" w:firstLine="0"/>
        <w:rPr>
          <w:rStyle w:val="FontStyle12"/>
        </w:rPr>
      </w:pPr>
      <w:r w:rsidRPr="00D37B25">
        <w:rPr>
          <w:rStyle w:val="FontStyle12"/>
        </w:rPr>
        <w:lastRenderedPageBreak/>
        <w:t>проводить операции по счетам клиентов Банка и счетам, отражающим собственную финансово-хозяйственную деятельность Банка;</w:t>
      </w:r>
    </w:p>
    <w:p w14:paraId="523221E7" w14:textId="77777777" w:rsidR="00D37B25" w:rsidRPr="00D37B25" w:rsidRDefault="00D37B25" w:rsidP="00E9622C">
      <w:pPr>
        <w:pStyle w:val="Style6"/>
        <w:numPr>
          <w:ilvl w:val="0"/>
          <w:numId w:val="16"/>
        </w:numPr>
        <w:spacing w:before="120" w:after="120" w:line="240" w:lineRule="auto"/>
        <w:ind w:left="0" w:firstLine="0"/>
        <w:rPr>
          <w:rStyle w:val="FontStyle12"/>
        </w:rPr>
      </w:pPr>
      <w:r w:rsidRPr="00D37B25">
        <w:rPr>
          <w:rStyle w:val="FontStyle12"/>
        </w:rPr>
        <w:t>предоставлять консультационные и информационные услуги клиентам Банка и совершать операции с теми же клиентами;</w:t>
      </w:r>
    </w:p>
    <w:p w14:paraId="684B871D" w14:textId="77777777" w:rsidR="00D37B25" w:rsidRPr="00D37B25" w:rsidRDefault="00D37B25" w:rsidP="00E9622C">
      <w:pPr>
        <w:pStyle w:val="Style6"/>
        <w:numPr>
          <w:ilvl w:val="0"/>
          <w:numId w:val="16"/>
        </w:numPr>
        <w:spacing w:before="120" w:after="120" w:line="240" w:lineRule="auto"/>
        <w:ind w:left="0" w:firstLine="0"/>
        <w:rPr>
          <w:rStyle w:val="FontStyle12"/>
        </w:rPr>
      </w:pPr>
      <w:r w:rsidRPr="00D37B25">
        <w:rPr>
          <w:rStyle w:val="FontStyle12"/>
        </w:rPr>
        <w:t>оценивать достоверность и полноту документов, представляемых при выдаче кредита, и осуществлять мониторинг финансового состояния заемщика;</w:t>
      </w:r>
    </w:p>
    <w:p w14:paraId="348B4877" w14:textId="77777777" w:rsidR="00D37B25" w:rsidRPr="00D37B25" w:rsidRDefault="00D37B25" w:rsidP="00E9622C">
      <w:pPr>
        <w:pStyle w:val="Style6"/>
        <w:numPr>
          <w:ilvl w:val="0"/>
          <w:numId w:val="16"/>
        </w:numPr>
        <w:spacing w:before="120" w:after="120" w:line="240" w:lineRule="auto"/>
        <w:ind w:left="0" w:firstLine="0"/>
        <w:rPr>
          <w:rStyle w:val="FontStyle12"/>
        </w:rPr>
      </w:pPr>
      <w:r w:rsidRPr="00D37B25">
        <w:rPr>
          <w:rStyle w:val="FontStyle12"/>
        </w:rPr>
        <w:t xml:space="preserve">совершать действия в любых других </w:t>
      </w:r>
      <w:r w:rsidR="00B860A3">
        <w:rPr>
          <w:rStyle w:val="FontStyle12"/>
        </w:rPr>
        <w:t>областях, где может возникнуть К</w:t>
      </w:r>
      <w:r w:rsidRPr="00D37B25">
        <w:rPr>
          <w:rStyle w:val="FontStyle12"/>
        </w:rPr>
        <w:t>онфликт интересов.</w:t>
      </w:r>
    </w:p>
    <w:p w14:paraId="5E67CA68" w14:textId="77777777" w:rsidR="00D37B25" w:rsidRPr="00D37B25" w:rsidRDefault="00D37B25" w:rsidP="00E9622C">
      <w:pPr>
        <w:pStyle w:val="Style6"/>
        <w:numPr>
          <w:ilvl w:val="2"/>
          <w:numId w:val="29"/>
        </w:numPr>
        <w:spacing w:before="120" w:after="120" w:line="240" w:lineRule="auto"/>
        <w:ind w:left="0" w:firstLine="567"/>
        <w:rPr>
          <w:rStyle w:val="FontStyle12"/>
        </w:rPr>
      </w:pPr>
      <w:r w:rsidRPr="00D37B25">
        <w:rPr>
          <w:rStyle w:val="FontStyle12"/>
        </w:rPr>
        <w:t xml:space="preserve">При проведении всех перечисленных операций </w:t>
      </w:r>
      <w:r w:rsidR="00B860A3">
        <w:rPr>
          <w:rStyle w:val="FontStyle12"/>
        </w:rPr>
        <w:t>К</w:t>
      </w:r>
      <w:r w:rsidRPr="00D37B25">
        <w:rPr>
          <w:rStyle w:val="FontStyle12"/>
        </w:rPr>
        <w:t xml:space="preserve">онфликт интересов может быть снижен до приемлемого уровня путем закрепления во внутренних документах Банка, в том числе в соответствующих </w:t>
      </w:r>
      <w:r w:rsidR="000E2664">
        <w:rPr>
          <w:rStyle w:val="FontStyle12"/>
        </w:rPr>
        <w:t>п</w:t>
      </w:r>
      <w:r w:rsidRPr="00D37B25">
        <w:rPr>
          <w:rStyle w:val="FontStyle12"/>
        </w:rPr>
        <w:t>оложениях о внутренних структурных подразделениях и должностных инструкциях работников, следующих положений:</w:t>
      </w:r>
    </w:p>
    <w:p w14:paraId="4ECCD511" w14:textId="77777777" w:rsidR="00D37B25" w:rsidRPr="00D37B25" w:rsidRDefault="00D37B25" w:rsidP="00E9622C">
      <w:pPr>
        <w:pStyle w:val="Style6"/>
        <w:numPr>
          <w:ilvl w:val="0"/>
          <w:numId w:val="16"/>
        </w:numPr>
        <w:spacing w:before="120" w:after="120" w:line="240" w:lineRule="auto"/>
        <w:ind w:left="0" w:firstLine="0"/>
        <w:rPr>
          <w:rStyle w:val="FontStyle12"/>
        </w:rPr>
      </w:pPr>
      <w:r w:rsidRPr="00D37B25">
        <w:rPr>
          <w:rStyle w:val="FontStyle12"/>
        </w:rPr>
        <w:t xml:space="preserve">запрет на совмещение исполнительных и контрольных функций в одном подразделении/должности; </w:t>
      </w:r>
    </w:p>
    <w:p w14:paraId="2316CC7D" w14:textId="77777777" w:rsidR="00D37B25" w:rsidRPr="00D37B25" w:rsidRDefault="00D37B25" w:rsidP="00E9622C">
      <w:pPr>
        <w:pStyle w:val="Style6"/>
        <w:numPr>
          <w:ilvl w:val="0"/>
          <w:numId w:val="16"/>
        </w:numPr>
        <w:spacing w:before="120" w:after="120" w:line="240" w:lineRule="auto"/>
        <w:ind w:left="0" w:firstLine="0"/>
        <w:rPr>
          <w:rStyle w:val="FontStyle12"/>
        </w:rPr>
      </w:pPr>
      <w:r w:rsidRPr="00D37B25">
        <w:rPr>
          <w:rStyle w:val="FontStyle12"/>
        </w:rPr>
        <w:t>детализация распределения прав и обязанностей работников;</w:t>
      </w:r>
    </w:p>
    <w:p w14:paraId="3CAF8CAF" w14:textId="77777777" w:rsidR="00D37B25" w:rsidRPr="00D37B25" w:rsidRDefault="00D37B25" w:rsidP="00E9622C">
      <w:pPr>
        <w:pStyle w:val="Style6"/>
        <w:numPr>
          <w:ilvl w:val="0"/>
          <w:numId w:val="16"/>
        </w:numPr>
        <w:spacing w:before="120" w:after="120" w:line="240" w:lineRule="auto"/>
        <w:ind w:left="0" w:firstLine="0"/>
        <w:rPr>
          <w:rStyle w:val="FontStyle12"/>
        </w:rPr>
      </w:pPr>
      <w:r w:rsidRPr="00D37B25">
        <w:rPr>
          <w:rStyle w:val="FontStyle12"/>
        </w:rPr>
        <w:t>регламентация порядка согласования решений и делегирования полномочий;</w:t>
      </w:r>
    </w:p>
    <w:p w14:paraId="35B4F509" w14:textId="77777777" w:rsidR="00D37B25" w:rsidRPr="00D37B25" w:rsidRDefault="00D37B25" w:rsidP="00E9622C">
      <w:pPr>
        <w:pStyle w:val="Style6"/>
        <w:numPr>
          <w:ilvl w:val="0"/>
          <w:numId w:val="16"/>
        </w:numPr>
        <w:spacing w:before="120" w:after="120" w:line="240" w:lineRule="auto"/>
        <w:ind w:left="0" w:firstLine="0"/>
        <w:rPr>
          <w:rStyle w:val="FontStyle12"/>
        </w:rPr>
      </w:pPr>
      <w:r w:rsidRPr="00D37B25">
        <w:rPr>
          <w:rStyle w:val="FontStyle12"/>
        </w:rPr>
        <w:t xml:space="preserve">введение соответствующих контрольных процедур, в том числе, путем осуществления дополнительного или последующего контроля за ведением бухгалтерского учета в соответствии с нормативными документами Банка России; </w:t>
      </w:r>
    </w:p>
    <w:p w14:paraId="7A291D7A" w14:textId="77777777" w:rsidR="00D37B25" w:rsidRPr="00D37B25" w:rsidRDefault="00D37B25" w:rsidP="00E9622C">
      <w:pPr>
        <w:pStyle w:val="Style6"/>
        <w:numPr>
          <w:ilvl w:val="0"/>
          <w:numId w:val="16"/>
        </w:numPr>
        <w:spacing w:before="120" w:after="120" w:line="240" w:lineRule="auto"/>
        <w:ind w:left="0" w:firstLine="0"/>
        <w:rPr>
          <w:rStyle w:val="FontStyle12"/>
        </w:rPr>
      </w:pPr>
      <w:r w:rsidRPr="00D37B25">
        <w:rPr>
          <w:rStyle w:val="FontStyle12"/>
        </w:rPr>
        <w:t>исключение в программном обеспечении возможности осуществления операций по банковским счетам/вкладам клиентов одним лицом;</w:t>
      </w:r>
    </w:p>
    <w:p w14:paraId="165CCEE7" w14:textId="77777777" w:rsidR="000E2664" w:rsidRPr="000E2664" w:rsidRDefault="00D37B25" w:rsidP="00E9622C">
      <w:pPr>
        <w:pStyle w:val="Style6"/>
        <w:numPr>
          <w:ilvl w:val="0"/>
          <w:numId w:val="16"/>
        </w:numPr>
        <w:spacing w:before="120" w:after="120" w:line="240" w:lineRule="auto"/>
        <w:ind w:left="0" w:firstLine="0"/>
        <w:rPr>
          <w:rStyle w:val="FontStyle12"/>
          <w:color w:val="auto"/>
        </w:rPr>
      </w:pPr>
      <w:r w:rsidRPr="00D37B25">
        <w:rPr>
          <w:rStyle w:val="FontStyle12"/>
        </w:rPr>
        <w:t>совершение работниками сделок на типовых условиях, утвержденных Банком, без права изменения при отсутствии решения уполномоченного органа</w:t>
      </w:r>
      <w:r w:rsidR="00CA3ECD">
        <w:rPr>
          <w:rStyle w:val="FontStyle12"/>
        </w:rPr>
        <w:t>.</w:t>
      </w:r>
      <w:r w:rsidRPr="00D37B25">
        <w:rPr>
          <w:rStyle w:val="FontStyle12"/>
        </w:rPr>
        <w:t xml:space="preserve"> </w:t>
      </w:r>
    </w:p>
    <w:p w14:paraId="017A37E2" w14:textId="77777777" w:rsidR="00540003" w:rsidRPr="000E2664" w:rsidRDefault="00540003" w:rsidP="004265F3">
      <w:pPr>
        <w:pStyle w:val="Style6"/>
        <w:numPr>
          <w:ilvl w:val="2"/>
          <w:numId w:val="29"/>
        </w:numPr>
        <w:spacing w:before="120" w:after="120" w:line="240" w:lineRule="auto"/>
        <w:ind w:left="0" w:firstLine="0"/>
        <w:rPr>
          <w:rStyle w:val="FontStyle12"/>
        </w:rPr>
      </w:pPr>
      <w:r w:rsidRPr="000E2664">
        <w:rPr>
          <w:rStyle w:val="FontStyle12"/>
        </w:rPr>
        <w:t xml:space="preserve">Обеспечение принятия управленческих решений при </w:t>
      </w:r>
      <w:r w:rsidR="004265F3">
        <w:rPr>
          <w:rStyle w:val="FontStyle12"/>
        </w:rPr>
        <w:t>выявлении/</w:t>
      </w:r>
      <w:r w:rsidRPr="000E2664">
        <w:rPr>
          <w:rStyle w:val="FontStyle12"/>
        </w:rPr>
        <w:t>совершении банковских операций и других сделок</w:t>
      </w:r>
      <w:r w:rsidR="004265F3">
        <w:rPr>
          <w:rStyle w:val="FontStyle12"/>
        </w:rPr>
        <w:t xml:space="preserve"> </w:t>
      </w:r>
      <w:r w:rsidRPr="000E2664">
        <w:rPr>
          <w:rStyle w:val="FontStyle12"/>
        </w:rPr>
        <w:t>со связанными с Банком лицами и льготных сделок</w:t>
      </w:r>
      <w:r w:rsidR="001F7671">
        <w:rPr>
          <w:rStyle w:val="FontStyle12"/>
        </w:rPr>
        <w:t>,</w:t>
      </w:r>
      <w:r w:rsidR="004265F3" w:rsidRPr="004265F3">
        <w:t xml:space="preserve"> </w:t>
      </w:r>
      <w:r w:rsidR="004265F3" w:rsidRPr="004265F3">
        <w:rPr>
          <w:rStyle w:val="FontStyle12"/>
        </w:rPr>
        <w:t>которые могут привести к преднамеренному ухудшению качества активов</w:t>
      </w:r>
      <w:r w:rsidR="004265F3">
        <w:rPr>
          <w:rStyle w:val="FontStyle12"/>
        </w:rPr>
        <w:t>,</w:t>
      </w:r>
      <w:r w:rsidRPr="000E2664">
        <w:rPr>
          <w:rStyle w:val="FontStyle12"/>
        </w:rPr>
        <w:t xml:space="preserve"> путем выполнения следующих процедур:</w:t>
      </w:r>
    </w:p>
    <w:p w14:paraId="48BE82E9" w14:textId="77777777" w:rsidR="00540003" w:rsidRDefault="00540003" w:rsidP="00E9622C">
      <w:pPr>
        <w:pStyle w:val="Style6"/>
        <w:numPr>
          <w:ilvl w:val="0"/>
          <w:numId w:val="16"/>
        </w:numPr>
        <w:spacing w:before="120" w:after="12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B2E04">
        <w:rPr>
          <w:rFonts w:ascii="Times New Roman" w:hAnsi="Times New Roman"/>
          <w:sz w:val="24"/>
          <w:szCs w:val="24"/>
        </w:rPr>
        <w:t>установление внутрибанковских лимитов на проведение сделок со связанными с Банком лицами и льготных сделок;</w:t>
      </w:r>
    </w:p>
    <w:p w14:paraId="4FB10C1F" w14:textId="77777777" w:rsidR="00540003" w:rsidRPr="00DB2E04" w:rsidRDefault="00540003" w:rsidP="00E9622C">
      <w:pPr>
        <w:pStyle w:val="Style6"/>
        <w:numPr>
          <w:ilvl w:val="0"/>
          <w:numId w:val="16"/>
        </w:numPr>
        <w:spacing w:before="120" w:after="12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B2E04">
        <w:rPr>
          <w:rFonts w:ascii="Times New Roman" w:hAnsi="Times New Roman"/>
          <w:sz w:val="24"/>
          <w:szCs w:val="24"/>
        </w:rPr>
        <w:t>рассмотрение Советом директоров отдельных сделок или ряда взаимосвязанных сделок на суммы, превышающие размеры внутрибанковских лимитов на проведение сделок со связанными с Банком лицами и льготных сделок;</w:t>
      </w:r>
    </w:p>
    <w:p w14:paraId="562AE0A5" w14:textId="77777777" w:rsidR="00540003" w:rsidRPr="00DB2E04" w:rsidRDefault="00540003" w:rsidP="00E9622C">
      <w:pPr>
        <w:pStyle w:val="Style6"/>
        <w:numPr>
          <w:ilvl w:val="0"/>
          <w:numId w:val="16"/>
        </w:numPr>
        <w:spacing w:before="120" w:after="12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B2E04">
        <w:rPr>
          <w:rFonts w:ascii="Times New Roman" w:hAnsi="Times New Roman"/>
          <w:sz w:val="24"/>
          <w:szCs w:val="24"/>
        </w:rPr>
        <w:t>привлечение независимого оценщика для определения рыночной стоимости активов при одобрении Советом директоров Банка решений о проведении банковских операций и других сделок, превышающих лимиты сделок со связанными с Банком лицами и льготных сделок.</w:t>
      </w:r>
    </w:p>
    <w:p w14:paraId="0F30FAE5" w14:textId="77777777" w:rsidR="00540003" w:rsidRPr="00DB2E04" w:rsidRDefault="00540003" w:rsidP="00E9622C">
      <w:pPr>
        <w:pStyle w:val="Style6"/>
        <w:numPr>
          <w:ilvl w:val="2"/>
          <w:numId w:val="29"/>
        </w:numPr>
        <w:spacing w:before="120" w:after="120" w:line="240" w:lineRule="auto"/>
        <w:ind w:left="0" w:firstLine="567"/>
        <w:rPr>
          <w:rStyle w:val="FontStyle12"/>
        </w:rPr>
      </w:pPr>
      <w:r w:rsidRPr="00DB2E04">
        <w:rPr>
          <w:rStyle w:val="FontStyle12"/>
        </w:rPr>
        <w:t>Наличие в Банке внутренних документов, регламентирующих прием сообщений</w:t>
      </w:r>
      <w:r w:rsidR="00DB2E04">
        <w:rPr>
          <w:rStyle w:val="FontStyle12"/>
        </w:rPr>
        <w:t xml:space="preserve"> </w:t>
      </w:r>
      <w:r w:rsidRPr="00DB2E04">
        <w:rPr>
          <w:rStyle w:val="FontStyle12"/>
        </w:rPr>
        <w:t>о потенциальном или совершенном нарушении внутренних документов</w:t>
      </w:r>
      <w:r w:rsidR="003B0BDB" w:rsidRPr="00DB2E04">
        <w:rPr>
          <w:rStyle w:val="FontStyle12"/>
        </w:rPr>
        <w:t xml:space="preserve"> </w:t>
      </w:r>
      <w:r w:rsidRPr="00DB2E04">
        <w:rPr>
          <w:rStyle w:val="FontStyle12"/>
        </w:rPr>
        <w:t>Банка или нормативных правовых актов Российской Федерации.</w:t>
      </w:r>
    </w:p>
    <w:p w14:paraId="6515ECFF" w14:textId="77777777" w:rsidR="00540003" w:rsidRPr="00DB2E04" w:rsidRDefault="00540003" w:rsidP="00E9622C">
      <w:pPr>
        <w:pStyle w:val="Style6"/>
        <w:numPr>
          <w:ilvl w:val="2"/>
          <w:numId w:val="29"/>
        </w:numPr>
        <w:spacing w:before="120" w:after="120" w:line="240" w:lineRule="auto"/>
        <w:ind w:left="0" w:firstLine="567"/>
        <w:rPr>
          <w:rStyle w:val="FontStyle12"/>
        </w:rPr>
      </w:pPr>
      <w:r w:rsidRPr="00DB2E04">
        <w:rPr>
          <w:rStyle w:val="FontStyle12"/>
        </w:rPr>
        <w:t>Разграничение доступа к инсайдерской и другой конфиденциальной информации</w:t>
      </w:r>
      <w:r w:rsidR="00DB2E04">
        <w:rPr>
          <w:rStyle w:val="FontStyle12"/>
        </w:rPr>
        <w:t xml:space="preserve"> </w:t>
      </w:r>
      <w:r w:rsidRPr="00DB2E04">
        <w:rPr>
          <w:rStyle w:val="FontStyle12"/>
        </w:rPr>
        <w:t xml:space="preserve">в зависимости от </w:t>
      </w:r>
      <w:r w:rsidR="003B0BDB" w:rsidRPr="00DB2E04">
        <w:rPr>
          <w:rStyle w:val="FontStyle12"/>
        </w:rPr>
        <w:t>служебных</w:t>
      </w:r>
      <w:r w:rsidRPr="00DB2E04">
        <w:rPr>
          <w:rStyle w:val="FontStyle12"/>
        </w:rPr>
        <w:t xml:space="preserve"> обязанностей</w:t>
      </w:r>
      <w:r w:rsidR="003B0BDB" w:rsidRPr="00DB2E04">
        <w:rPr>
          <w:rStyle w:val="FontStyle12"/>
        </w:rPr>
        <w:t>/полномочий заинтересованных лиц</w:t>
      </w:r>
      <w:r w:rsidRPr="00DB2E04">
        <w:rPr>
          <w:rStyle w:val="FontStyle12"/>
        </w:rPr>
        <w:t>.</w:t>
      </w:r>
    </w:p>
    <w:p w14:paraId="1531E042" w14:textId="77777777" w:rsidR="00540003" w:rsidRPr="00DB2E04" w:rsidRDefault="00540003" w:rsidP="00E9622C">
      <w:pPr>
        <w:pStyle w:val="Style6"/>
        <w:numPr>
          <w:ilvl w:val="2"/>
          <w:numId w:val="29"/>
        </w:numPr>
        <w:spacing w:before="120" w:after="120" w:line="240" w:lineRule="auto"/>
        <w:ind w:left="0" w:firstLine="567"/>
        <w:rPr>
          <w:rStyle w:val="FontStyle12"/>
        </w:rPr>
      </w:pPr>
      <w:r w:rsidRPr="00DB2E04">
        <w:rPr>
          <w:rStyle w:val="FontStyle12"/>
        </w:rPr>
        <w:t>Предоставление услуг клиентам на справедливых условиях высокого качества.</w:t>
      </w:r>
    </w:p>
    <w:p w14:paraId="357513DA" w14:textId="77777777" w:rsidR="00540003" w:rsidRPr="00DB2E04" w:rsidRDefault="00540003" w:rsidP="00E9622C">
      <w:pPr>
        <w:pStyle w:val="Style6"/>
        <w:numPr>
          <w:ilvl w:val="2"/>
          <w:numId w:val="29"/>
        </w:numPr>
        <w:spacing w:before="120" w:after="120" w:line="240" w:lineRule="auto"/>
        <w:ind w:left="0" w:firstLine="567"/>
        <w:rPr>
          <w:rStyle w:val="FontStyle12"/>
        </w:rPr>
      </w:pPr>
      <w:r w:rsidRPr="00DB2E04">
        <w:rPr>
          <w:rStyle w:val="FontStyle12"/>
        </w:rPr>
        <w:lastRenderedPageBreak/>
        <w:t xml:space="preserve">Соответствие подарков и представительских расходов, </w:t>
      </w:r>
      <w:r w:rsidR="003B0BDB" w:rsidRPr="00DB2E04">
        <w:rPr>
          <w:rStyle w:val="FontStyle12"/>
        </w:rPr>
        <w:t>представляемых клиентам/</w:t>
      </w:r>
      <w:r w:rsidR="00BE70F3">
        <w:rPr>
          <w:rStyle w:val="FontStyle12"/>
        </w:rPr>
        <w:t xml:space="preserve"> </w:t>
      </w:r>
      <w:r w:rsidR="003B0BDB" w:rsidRPr="00DB2E04">
        <w:rPr>
          <w:rStyle w:val="FontStyle12"/>
        </w:rPr>
        <w:t xml:space="preserve">контрагентам от имени Банка или получаемых заинтересованными лицами </w:t>
      </w:r>
      <w:r w:rsidRPr="00DB2E04">
        <w:rPr>
          <w:rStyle w:val="FontStyle12"/>
        </w:rPr>
        <w:t xml:space="preserve">в связи с их </w:t>
      </w:r>
      <w:r w:rsidR="003B0BDB" w:rsidRPr="00DB2E04">
        <w:rPr>
          <w:rStyle w:val="FontStyle12"/>
        </w:rPr>
        <w:t>служебными</w:t>
      </w:r>
      <w:r w:rsidRPr="00DB2E04">
        <w:rPr>
          <w:rStyle w:val="FontStyle12"/>
        </w:rPr>
        <w:t xml:space="preserve"> обязанностями</w:t>
      </w:r>
      <w:r w:rsidR="003B0BDB" w:rsidRPr="00DB2E04">
        <w:rPr>
          <w:rStyle w:val="FontStyle12"/>
        </w:rPr>
        <w:t>/</w:t>
      </w:r>
      <w:r w:rsidR="00BE70F3">
        <w:rPr>
          <w:rStyle w:val="FontStyle12"/>
        </w:rPr>
        <w:t xml:space="preserve"> </w:t>
      </w:r>
      <w:r w:rsidR="003B0BDB" w:rsidRPr="00DB2E04">
        <w:rPr>
          <w:rStyle w:val="FontStyle12"/>
        </w:rPr>
        <w:t>полномочиями</w:t>
      </w:r>
      <w:r w:rsidRPr="00DB2E04">
        <w:rPr>
          <w:rStyle w:val="FontStyle12"/>
        </w:rPr>
        <w:t>, существующим обычаям делового оборота и требованиям законодательства Российской Федерации.</w:t>
      </w:r>
    </w:p>
    <w:p w14:paraId="67875DCC" w14:textId="54217130" w:rsidR="00540003" w:rsidRPr="00DB2E04" w:rsidRDefault="00540003" w:rsidP="00E9622C">
      <w:pPr>
        <w:pStyle w:val="Style6"/>
        <w:numPr>
          <w:ilvl w:val="2"/>
          <w:numId w:val="29"/>
        </w:numPr>
        <w:spacing w:before="120" w:after="120" w:line="240" w:lineRule="auto"/>
        <w:ind w:left="0" w:firstLine="567"/>
        <w:rPr>
          <w:rStyle w:val="FontStyle12"/>
        </w:rPr>
      </w:pPr>
      <w:r w:rsidRPr="00DB2E04">
        <w:rPr>
          <w:rStyle w:val="FontStyle12"/>
        </w:rPr>
        <w:t xml:space="preserve">Информирование </w:t>
      </w:r>
      <w:r w:rsidR="00B860A3">
        <w:rPr>
          <w:rStyle w:val="FontStyle12"/>
        </w:rPr>
        <w:t>о наличии потенциального К</w:t>
      </w:r>
      <w:r w:rsidRPr="00DB2E04">
        <w:rPr>
          <w:rStyle w:val="FontStyle12"/>
        </w:rPr>
        <w:t>онфликта интересов для принятия обоснованного решения</w:t>
      </w:r>
      <w:r w:rsidR="00C80955">
        <w:rPr>
          <w:rStyle w:val="FontStyle12"/>
        </w:rPr>
        <w:t>.</w:t>
      </w:r>
    </w:p>
    <w:p w14:paraId="4F263F83" w14:textId="77777777" w:rsidR="00540003" w:rsidRPr="00DB2E04" w:rsidRDefault="00540003" w:rsidP="00E9622C">
      <w:pPr>
        <w:pStyle w:val="Style6"/>
        <w:numPr>
          <w:ilvl w:val="2"/>
          <w:numId w:val="29"/>
        </w:numPr>
        <w:spacing w:before="120" w:after="120" w:line="240" w:lineRule="auto"/>
        <w:ind w:left="0" w:firstLine="567"/>
        <w:rPr>
          <w:rStyle w:val="FontStyle12"/>
        </w:rPr>
      </w:pPr>
      <w:r w:rsidRPr="00DB2E04">
        <w:rPr>
          <w:rStyle w:val="FontStyle12"/>
        </w:rPr>
        <w:t>Выбор контрагентов в соответствии с утвержденными в Банке внутренними документами.</w:t>
      </w:r>
    </w:p>
    <w:p w14:paraId="2D00D940" w14:textId="77777777" w:rsidR="00490BF4" w:rsidRDefault="00540003" w:rsidP="00E9622C">
      <w:pPr>
        <w:pStyle w:val="Style6"/>
        <w:numPr>
          <w:ilvl w:val="2"/>
          <w:numId w:val="29"/>
        </w:numPr>
        <w:spacing w:before="120" w:after="120" w:line="240" w:lineRule="auto"/>
        <w:ind w:left="0" w:firstLine="567"/>
        <w:rPr>
          <w:rStyle w:val="FontStyle12"/>
        </w:rPr>
      </w:pPr>
      <w:r w:rsidRPr="00DB2E04">
        <w:rPr>
          <w:rStyle w:val="FontStyle12"/>
        </w:rPr>
        <w:t xml:space="preserve">Запрет на использование </w:t>
      </w:r>
      <w:r w:rsidR="00985A5C" w:rsidRPr="00DB2E04">
        <w:rPr>
          <w:rStyle w:val="FontStyle12"/>
        </w:rPr>
        <w:t>заинтересованными лицами</w:t>
      </w:r>
      <w:r w:rsidRPr="00DB2E04">
        <w:rPr>
          <w:rStyle w:val="FontStyle12"/>
        </w:rPr>
        <w:t xml:space="preserve"> Банка своего служебного положения с целью обеспечения участия в закупках Банком товаров/</w:t>
      </w:r>
      <w:r w:rsidR="00881B90">
        <w:rPr>
          <w:rStyle w:val="FontStyle12"/>
        </w:rPr>
        <w:t xml:space="preserve"> </w:t>
      </w:r>
      <w:r w:rsidRPr="00DB2E04">
        <w:rPr>
          <w:rStyle w:val="FontStyle12"/>
        </w:rPr>
        <w:t>работ/</w:t>
      </w:r>
      <w:r w:rsidR="00881B90">
        <w:rPr>
          <w:rStyle w:val="FontStyle12"/>
        </w:rPr>
        <w:t xml:space="preserve"> </w:t>
      </w:r>
      <w:r w:rsidRPr="00DB2E04">
        <w:rPr>
          <w:rStyle w:val="FontStyle12"/>
        </w:rPr>
        <w:t xml:space="preserve">услуг юридических лиц, в которых </w:t>
      </w:r>
      <w:r w:rsidR="00985A5C" w:rsidRPr="00DB2E04">
        <w:rPr>
          <w:rStyle w:val="FontStyle12"/>
        </w:rPr>
        <w:t>заинтересованные лица</w:t>
      </w:r>
      <w:r w:rsidRPr="00DB2E04">
        <w:rPr>
          <w:rStyle w:val="FontStyle12"/>
        </w:rPr>
        <w:t xml:space="preserve"> Банка являются руководителями/</w:t>
      </w:r>
      <w:r w:rsidR="00BE70F3">
        <w:rPr>
          <w:rStyle w:val="FontStyle12"/>
        </w:rPr>
        <w:t xml:space="preserve"> </w:t>
      </w:r>
      <w:r w:rsidRPr="00DB2E04">
        <w:rPr>
          <w:rStyle w:val="FontStyle12"/>
        </w:rPr>
        <w:t>владельцами/</w:t>
      </w:r>
      <w:r w:rsidR="00BE70F3">
        <w:rPr>
          <w:rStyle w:val="FontStyle12"/>
        </w:rPr>
        <w:t xml:space="preserve"> </w:t>
      </w:r>
      <w:r w:rsidRPr="00DB2E04">
        <w:rPr>
          <w:rStyle w:val="FontStyle12"/>
        </w:rPr>
        <w:t>совладельцами</w:t>
      </w:r>
      <w:r w:rsidR="00490BF4" w:rsidRPr="00DB2E04">
        <w:rPr>
          <w:rStyle w:val="FontStyle12"/>
        </w:rPr>
        <w:t>.</w:t>
      </w:r>
    </w:p>
    <w:p w14:paraId="149B48F0" w14:textId="5A984473" w:rsidR="00881B90" w:rsidRPr="00881B90" w:rsidRDefault="00881B90" w:rsidP="00E9622C">
      <w:pPr>
        <w:pStyle w:val="Style6"/>
        <w:numPr>
          <w:ilvl w:val="2"/>
          <w:numId w:val="29"/>
        </w:numPr>
        <w:spacing w:before="120" w:after="120" w:line="240" w:lineRule="auto"/>
        <w:ind w:left="0" w:firstLine="567"/>
        <w:rPr>
          <w:rStyle w:val="FontStyle12"/>
        </w:rPr>
      </w:pPr>
      <w:r>
        <w:rPr>
          <w:rFonts w:ascii="Times New Roman" w:hAnsi="Times New Roman"/>
          <w:sz w:val="24"/>
          <w:szCs w:val="24"/>
        </w:rPr>
        <w:t>В</w:t>
      </w:r>
      <w:r w:rsidRPr="00E9622C">
        <w:rPr>
          <w:rFonts w:ascii="Times New Roman" w:hAnsi="Times New Roman"/>
          <w:sz w:val="24"/>
          <w:szCs w:val="24"/>
        </w:rPr>
        <w:t xml:space="preserve">ыявление и контроль за областями потенциального </w:t>
      </w:r>
      <w:r w:rsidR="000E52E7">
        <w:rPr>
          <w:rFonts w:ascii="Times New Roman" w:hAnsi="Times New Roman"/>
          <w:sz w:val="24"/>
          <w:szCs w:val="24"/>
        </w:rPr>
        <w:t>К</w:t>
      </w:r>
      <w:r w:rsidRPr="00E9622C">
        <w:rPr>
          <w:rFonts w:ascii="Times New Roman" w:hAnsi="Times New Roman"/>
          <w:sz w:val="24"/>
          <w:szCs w:val="24"/>
        </w:rPr>
        <w:t xml:space="preserve">онфликта интересов, проверка должностных обязанностей работников, занимающих должности, предусмотренные частью третьей </w:t>
      </w:r>
      <w:hyperlink r:id="rId10" w:history="1">
        <w:r w:rsidRPr="00E9622C">
          <w:rPr>
            <w:rFonts w:ascii="Times New Roman" w:hAnsi="Times New Roman"/>
            <w:color w:val="0000FF"/>
            <w:sz w:val="24"/>
            <w:szCs w:val="24"/>
          </w:rPr>
          <w:t>статьи 11.1</w:t>
        </w:r>
      </w:hyperlink>
      <w:r w:rsidRPr="00E9622C">
        <w:rPr>
          <w:rFonts w:ascii="Times New Roman" w:hAnsi="Times New Roman"/>
          <w:sz w:val="24"/>
          <w:szCs w:val="24"/>
        </w:rPr>
        <w:t xml:space="preserve"> Федерального закона "О банках и банковской деятельности", а также иных работников Банка, с тем, чтобы исключить возможность сокрытия ими противоправных действий.</w:t>
      </w:r>
    </w:p>
    <w:p w14:paraId="2449ED1D" w14:textId="77777777" w:rsidR="00540003" w:rsidRPr="00936D65" w:rsidRDefault="00540003" w:rsidP="00E9622C">
      <w:pPr>
        <w:pStyle w:val="Style6"/>
        <w:spacing w:before="120" w:after="120" w:line="240" w:lineRule="auto"/>
        <w:ind w:left="567" w:firstLine="0"/>
        <w:rPr>
          <w:rStyle w:val="FontStyle12"/>
        </w:rPr>
      </w:pPr>
    </w:p>
    <w:p w14:paraId="431A47C7" w14:textId="77777777" w:rsidR="00540003" w:rsidRPr="001F2FAD" w:rsidRDefault="00540003" w:rsidP="00E9622C">
      <w:pPr>
        <w:pStyle w:val="Style1"/>
        <w:numPr>
          <w:ilvl w:val="0"/>
          <w:numId w:val="29"/>
        </w:numPr>
        <w:spacing w:before="120" w:after="120" w:line="240" w:lineRule="auto"/>
        <w:outlineLvl w:val="0"/>
        <w:rPr>
          <w:rStyle w:val="FontStyle11"/>
        </w:rPr>
      </w:pPr>
      <w:bookmarkStart w:id="7" w:name="_Toc16861314"/>
      <w:r w:rsidRPr="001F2FAD">
        <w:rPr>
          <w:rStyle w:val="FontStyle11"/>
        </w:rPr>
        <w:t xml:space="preserve">Особенности управления </w:t>
      </w:r>
      <w:r w:rsidR="00B860A3">
        <w:rPr>
          <w:rStyle w:val="FontStyle11"/>
        </w:rPr>
        <w:t>К</w:t>
      </w:r>
      <w:r w:rsidRPr="001F2FAD">
        <w:rPr>
          <w:rStyle w:val="FontStyle11"/>
        </w:rPr>
        <w:t>онфликтами интересов работников Банка</w:t>
      </w:r>
      <w:r w:rsidR="007E6B10" w:rsidRPr="001F2FAD">
        <w:rPr>
          <w:rStyle w:val="FontStyle11"/>
        </w:rPr>
        <w:t>.</w:t>
      </w:r>
      <w:bookmarkEnd w:id="7"/>
    </w:p>
    <w:p w14:paraId="624079C1" w14:textId="77777777" w:rsidR="007E6B10" w:rsidRPr="007E6B10" w:rsidRDefault="007E6B10" w:rsidP="00E9622C">
      <w:pPr>
        <w:pStyle w:val="Style1"/>
        <w:spacing w:before="120" w:after="120" w:line="240" w:lineRule="auto"/>
        <w:ind w:left="1287"/>
        <w:jc w:val="left"/>
        <w:rPr>
          <w:rStyle w:val="FontStyle11"/>
          <w:b w:val="0"/>
        </w:rPr>
      </w:pPr>
    </w:p>
    <w:p w14:paraId="5E8BC07F" w14:textId="77777777" w:rsidR="00540003" w:rsidRPr="007E6B10" w:rsidRDefault="00540003" w:rsidP="00E9622C">
      <w:pPr>
        <w:pStyle w:val="Style1"/>
        <w:numPr>
          <w:ilvl w:val="1"/>
          <w:numId w:val="28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 w:rsidRPr="007E6B10">
        <w:rPr>
          <w:rStyle w:val="FontStyle11"/>
          <w:b w:val="0"/>
        </w:rPr>
        <w:t xml:space="preserve">В Банке могут устанавливаться различные виды раскрытия </w:t>
      </w:r>
      <w:r w:rsidR="00B860A3">
        <w:rPr>
          <w:rStyle w:val="FontStyle11"/>
          <w:b w:val="0"/>
        </w:rPr>
        <w:t>К</w:t>
      </w:r>
      <w:r w:rsidRPr="007E6B10">
        <w:rPr>
          <w:rStyle w:val="FontStyle11"/>
          <w:b w:val="0"/>
        </w:rPr>
        <w:t>онфликтов интересов работников, в том числе:</w:t>
      </w:r>
    </w:p>
    <w:p w14:paraId="3264AABE" w14:textId="77777777" w:rsidR="00540003" w:rsidRPr="007E6B10" w:rsidRDefault="007E6B10" w:rsidP="00E9622C">
      <w:pPr>
        <w:pStyle w:val="Style1"/>
        <w:numPr>
          <w:ilvl w:val="1"/>
          <w:numId w:val="19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 w:rsidRPr="007E6B10">
        <w:rPr>
          <w:rStyle w:val="FontStyle11"/>
          <w:b w:val="0"/>
        </w:rPr>
        <w:t>р</w:t>
      </w:r>
      <w:r w:rsidR="00540003" w:rsidRPr="007E6B10">
        <w:rPr>
          <w:rStyle w:val="FontStyle11"/>
          <w:b w:val="0"/>
        </w:rPr>
        <w:t xml:space="preserve">аскрытие сведений о </w:t>
      </w:r>
      <w:r w:rsidR="00B860A3">
        <w:rPr>
          <w:rStyle w:val="FontStyle11"/>
          <w:b w:val="0"/>
        </w:rPr>
        <w:t>К</w:t>
      </w:r>
      <w:r w:rsidR="00540003" w:rsidRPr="007E6B10">
        <w:rPr>
          <w:rStyle w:val="FontStyle11"/>
          <w:b w:val="0"/>
        </w:rPr>
        <w:t>онфликте интересов при приеме на работу</w:t>
      </w:r>
      <w:r w:rsidRPr="007E6B10">
        <w:rPr>
          <w:rStyle w:val="FontStyle11"/>
          <w:b w:val="0"/>
        </w:rPr>
        <w:t>;</w:t>
      </w:r>
    </w:p>
    <w:p w14:paraId="5AF7165C" w14:textId="77777777" w:rsidR="00540003" w:rsidRPr="007E6B10" w:rsidRDefault="007E6B10" w:rsidP="00E9622C">
      <w:pPr>
        <w:pStyle w:val="Style1"/>
        <w:numPr>
          <w:ilvl w:val="1"/>
          <w:numId w:val="19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 w:rsidRPr="007E6B10">
        <w:rPr>
          <w:rStyle w:val="FontStyle11"/>
          <w:b w:val="0"/>
        </w:rPr>
        <w:t>р</w:t>
      </w:r>
      <w:r w:rsidR="00540003" w:rsidRPr="007E6B10">
        <w:rPr>
          <w:rStyle w:val="FontStyle11"/>
          <w:b w:val="0"/>
        </w:rPr>
        <w:t xml:space="preserve">аскрытие сведений о </w:t>
      </w:r>
      <w:r w:rsidR="00B860A3">
        <w:rPr>
          <w:rStyle w:val="FontStyle11"/>
          <w:b w:val="0"/>
        </w:rPr>
        <w:t>К</w:t>
      </w:r>
      <w:r w:rsidR="00540003" w:rsidRPr="007E6B10">
        <w:rPr>
          <w:rStyle w:val="FontStyle11"/>
          <w:b w:val="0"/>
        </w:rPr>
        <w:t>онфликте интересов при назначении на новую должность</w:t>
      </w:r>
      <w:r w:rsidRPr="007E6B10">
        <w:rPr>
          <w:rStyle w:val="FontStyle11"/>
          <w:b w:val="0"/>
        </w:rPr>
        <w:t>;</w:t>
      </w:r>
    </w:p>
    <w:p w14:paraId="5421B15F" w14:textId="77777777" w:rsidR="00954B85" w:rsidRDefault="007E6B10" w:rsidP="00E9622C">
      <w:pPr>
        <w:pStyle w:val="Style1"/>
        <w:numPr>
          <w:ilvl w:val="1"/>
          <w:numId w:val="19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 w:rsidRPr="007E6B10">
        <w:rPr>
          <w:rStyle w:val="FontStyle11"/>
          <w:b w:val="0"/>
        </w:rPr>
        <w:t>р</w:t>
      </w:r>
      <w:r w:rsidR="00540003" w:rsidRPr="007E6B10">
        <w:rPr>
          <w:rStyle w:val="FontStyle11"/>
          <w:b w:val="0"/>
        </w:rPr>
        <w:t xml:space="preserve">азовое раскрытие сведений по мере возникновения ситуаций </w:t>
      </w:r>
      <w:r w:rsidR="00B860A3">
        <w:rPr>
          <w:rStyle w:val="FontStyle11"/>
          <w:b w:val="0"/>
        </w:rPr>
        <w:t>К</w:t>
      </w:r>
      <w:r w:rsidR="00540003" w:rsidRPr="007E6B10">
        <w:rPr>
          <w:rStyle w:val="FontStyle11"/>
          <w:b w:val="0"/>
        </w:rPr>
        <w:t>онфликта интересов</w:t>
      </w:r>
      <w:r w:rsidR="00954B85">
        <w:rPr>
          <w:rStyle w:val="FontStyle11"/>
          <w:b w:val="0"/>
        </w:rPr>
        <w:t>;</w:t>
      </w:r>
    </w:p>
    <w:p w14:paraId="2B9E5D35" w14:textId="77777777" w:rsidR="00540003" w:rsidRPr="007E6B10" w:rsidRDefault="00954B85" w:rsidP="00E9622C">
      <w:pPr>
        <w:pStyle w:val="Style1"/>
        <w:numPr>
          <w:ilvl w:val="1"/>
          <w:numId w:val="19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>
        <w:rPr>
          <w:rStyle w:val="FontStyle11"/>
          <w:b w:val="0"/>
        </w:rPr>
        <w:t>раскрытие сведений о конфликте интересов в ходе проведения ежегодного заполнения деклараций о конфликте интересов, по форме и в порядке, установленным внутренними документами Банка</w:t>
      </w:r>
      <w:r w:rsidR="00540003" w:rsidRPr="007E6B10">
        <w:rPr>
          <w:rStyle w:val="FontStyle11"/>
          <w:b w:val="0"/>
        </w:rPr>
        <w:t>.</w:t>
      </w:r>
    </w:p>
    <w:p w14:paraId="756A8FF8" w14:textId="77777777" w:rsidR="00540003" w:rsidRPr="007E6B10" w:rsidRDefault="00540003" w:rsidP="00E9622C">
      <w:pPr>
        <w:pStyle w:val="Style1"/>
        <w:numPr>
          <w:ilvl w:val="1"/>
          <w:numId w:val="28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 w:rsidRPr="007E6B10">
        <w:rPr>
          <w:rStyle w:val="FontStyle11"/>
          <w:b w:val="0"/>
        </w:rPr>
        <w:t xml:space="preserve">Банк обеспечивает конфиденциальное рассмотрение представленных сведений и урегулирование </w:t>
      </w:r>
      <w:r w:rsidR="00B860A3">
        <w:rPr>
          <w:rStyle w:val="FontStyle11"/>
          <w:b w:val="0"/>
        </w:rPr>
        <w:t>К</w:t>
      </w:r>
      <w:r w:rsidRPr="007E6B10">
        <w:rPr>
          <w:rStyle w:val="FontStyle11"/>
          <w:b w:val="0"/>
        </w:rPr>
        <w:t>онфликта интересов.</w:t>
      </w:r>
    </w:p>
    <w:p w14:paraId="14221582" w14:textId="77777777" w:rsidR="00540003" w:rsidRPr="007E6B10" w:rsidRDefault="00540003" w:rsidP="00E9622C">
      <w:pPr>
        <w:pStyle w:val="Style1"/>
        <w:numPr>
          <w:ilvl w:val="1"/>
          <w:numId w:val="28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 w:rsidRPr="007E6B10">
        <w:rPr>
          <w:rStyle w:val="FontStyle11"/>
          <w:b w:val="0"/>
        </w:rPr>
        <w:t xml:space="preserve">В связи с раскрытием и урегулированием </w:t>
      </w:r>
      <w:r w:rsidR="00B860A3">
        <w:rPr>
          <w:rStyle w:val="FontStyle11"/>
          <w:b w:val="0"/>
        </w:rPr>
        <w:t>К</w:t>
      </w:r>
      <w:r w:rsidRPr="007E6B10">
        <w:rPr>
          <w:rStyle w:val="FontStyle11"/>
          <w:b w:val="0"/>
        </w:rPr>
        <w:t>онфликта интересов работники Банка несут следующие обязанности:</w:t>
      </w:r>
    </w:p>
    <w:p w14:paraId="7A9FCBCE" w14:textId="77777777" w:rsidR="00540003" w:rsidRDefault="00540003" w:rsidP="00E9622C">
      <w:pPr>
        <w:pStyle w:val="aa"/>
        <w:numPr>
          <w:ilvl w:val="0"/>
          <w:numId w:val="20"/>
        </w:numPr>
        <w:spacing w:before="120" w:after="120" w:line="240" w:lineRule="auto"/>
        <w:ind w:left="0" w:firstLine="0"/>
        <w:contextualSpacing w:val="0"/>
        <w:jc w:val="both"/>
        <w:rPr>
          <w:rStyle w:val="FontStyle12"/>
        </w:rPr>
      </w:pPr>
      <w:r w:rsidRPr="00DB2E04">
        <w:rPr>
          <w:rStyle w:val="FontStyle12"/>
        </w:rPr>
        <w:t xml:space="preserve">при принятии решений по деловым вопросам и выполнении своих трудовых обязанностей руководствоваться </w:t>
      </w:r>
      <w:r w:rsidR="00CE08F2">
        <w:rPr>
          <w:rStyle w:val="FontStyle12"/>
        </w:rPr>
        <w:t xml:space="preserve">исключительно </w:t>
      </w:r>
      <w:r w:rsidRPr="00DB2E04">
        <w:rPr>
          <w:rStyle w:val="FontStyle12"/>
        </w:rPr>
        <w:t>интересами Банка - без учета своих личных интересов, интересов своих родственников и друзей;</w:t>
      </w:r>
    </w:p>
    <w:p w14:paraId="2EA5030A" w14:textId="77777777" w:rsidR="00540003" w:rsidRPr="00DB2E04" w:rsidRDefault="00540003" w:rsidP="00E9622C">
      <w:pPr>
        <w:pStyle w:val="aa"/>
        <w:numPr>
          <w:ilvl w:val="0"/>
          <w:numId w:val="20"/>
        </w:numPr>
        <w:spacing w:before="120" w:after="120" w:line="240" w:lineRule="auto"/>
        <w:ind w:left="0" w:firstLine="0"/>
        <w:contextualSpacing w:val="0"/>
        <w:jc w:val="both"/>
        <w:rPr>
          <w:rStyle w:val="FontStyle12"/>
        </w:rPr>
      </w:pPr>
      <w:r w:rsidRPr="00DB2E04">
        <w:rPr>
          <w:rStyle w:val="FontStyle12"/>
        </w:rPr>
        <w:t xml:space="preserve">оценивать потенциальные </w:t>
      </w:r>
      <w:r w:rsidR="00B860A3">
        <w:rPr>
          <w:rStyle w:val="FontStyle12"/>
        </w:rPr>
        <w:t>К</w:t>
      </w:r>
      <w:r w:rsidRPr="00DB2E04">
        <w:rPr>
          <w:rStyle w:val="FontStyle12"/>
        </w:rPr>
        <w:t>онфликты интересов и избегать (по возможности) ситуаций и обстоятельств, которые могут привести к конфликту интересов;</w:t>
      </w:r>
    </w:p>
    <w:p w14:paraId="0B725F51" w14:textId="3835D2ED" w:rsidR="00540003" w:rsidRPr="00DB2E04" w:rsidRDefault="00540003" w:rsidP="00E9622C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Style w:val="FontStyle12"/>
        </w:rPr>
      </w:pPr>
      <w:r w:rsidRPr="00DB2E04">
        <w:rPr>
          <w:rStyle w:val="FontStyle12"/>
        </w:rPr>
        <w:t xml:space="preserve">раскрывать возникший (реальный) или потенциальный </w:t>
      </w:r>
      <w:r w:rsidR="00B860A3">
        <w:rPr>
          <w:rStyle w:val="FontStyle12"/>
        </w:rPr>
        <w:t>К</w:t>
      </w:r>
      <w:r w:rsidRPr="00DB2E04">
        <w:rPr>
          <w:rStyle w:val="FontStyle12"/>
        </w:rPr>
        <w:t>онфликт интересов, в т</w:t>
      </w:r>
      <w:r w:rsidR="00CE08F2">
        <w:rPr>
          <w:rStyle w:val="FontStyle12"/>
        </w:rPr>
        <w:t xml:space="preserve">ом </w:t>
      </w:r>
      <w:r w:rsidRPr="00DB2E04">
        <w:rPr>
          <w:rStyle w:val="FontStyle12"/>
        </w:rPr>
        <w:t>ч</w:t>
      </w:r>
      <w:r w:rsidR="00CE08F2">
        <w:rPr>
          <w:rStyle w:val="FontStyle12"/>
        </w:rPr>
        <w:t>исле</w:t>
      </w:r>
      <w:r w:rsidRPr="00DB2E04">
        <w:rPr>
          <w:rStyle w:val="FontStyle12"/>
        </w:rPr>
        <w:t xml:space="preserve"> в случае сомнений в существовании </w:t>
      </w:r>
      <w:r w:rsidR="00B860A3">
        <w:rPr>
          <w:rStyle w:val="FontStyle12"/>
        </w:rPr>
        <w:t>К</w:t>
      </w:r>
      <w:r w:rsidRPr="00DB2E04">
        <w:rPr>
          <w:rStyle w:val="FontStyle12"/>
        </w:rPr>
        <w:t>онфликта интересов;</w:t>
      </w:r>
    </w:p>
    <w:p w14:paraId="3DBF613F" w14:textId="77777777" w:rsidR="00540003" w:rsidRPr="00DB2E04" w:rsidRDefault="00540003" w:rsidP="00E9622C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Style w:val="FontStyle12"/>
        </w:rPr>
      </w:pPr>
      <w:r w:rsidRPr="00DB2E04">
        <w:rPr>
          <w:rStyle w:val="FontStyle12"/>
        </w:rPr>
        <w:t xml:space="preserve">содействовать урегулированию возникшего </w:t>
      </w:r>
      <w:r w:rsidR="00B860A3">
        <w:rPr>
          <w:rStyle w:val="FontStyle12"/>
        </w:rPr>
        <w:t>К</w:t>
      </w:r>
      <w:r w:rsidRPr="00DB2E04">
        <w:rPr>
          <w:rStyle w:val="FontStyle12"/>
        </w:rPr>
        <w:t>онфликта интересов.</w:t>
      </w:r>
    </w:p>
    <w:p w14:paraId="720277EA" w14:textId="77777777" w:rsidR="00540003" w:rsidRPr="000E4D73" w:rsidRDefault="00540003" w:rsidP="00E9622C">
      <w:pPr>
        <w:pStyle w:val="Style1"/>
        <w:numPr>
          <w:ilvl w:val="1"/>
          <w:numId w:val="28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 w:rsidRPr="000E4D73">
        <w:rPr>
          <w:rStyle w:val="FontStyle11"/>
          <w:b w:val="0"/>
        </w:rPr>
        <w:t xml:space="preserve">Для предотвращения </w:t>
      </w:r>
      <w:r w:rsidR="00B860A3">
        <w:rPr>
          <w:rStyle w:val="FontStyle11"/>
          <w:b w:val="0"/>
        </w:rPr>
        <w:t>К</w:t>
      </w:r>
      <w:r w:rsidRPr="000E4D73">
        <w:rPr>
          <w:rStyle w:val="FontStyle11"/>
          <w:b w:val="0"/>
        </w:rPr>
        <w:t>онфликт</w:t>
      </w:r>
      <w:r w:rsidR="003459C1" w:rsidRPr="000E4D73">
        <w:rPr>
          <w:rStyle w:val="FontStyle11"/>
          <w:b w:val="0"/>
        </w:rPr>
        <w:t>а</w:t>
      </w:r>
      <w:r w:rsidRPr="000E4D73">
        <w:rPr>
          <w:rStyle w:val="FontStyle11"/>
          <w:b w:val="0"/>
        </w:rPr>
        <w:t xml:space="preserve"> интересов Банк может потребовать от работников соблюдения обязательств, связанных с участием в органах управления третьих лиц, а также </w:t>
      </w:r>
      <w:r w:rsidRPr="000E4D73">
        <w:rPr>
          <w:rStyle w:val="FontStyle11"/>
          <w:b w:val="0"/>
        </w:rPr>
        <w:lastRenderedPageBreak/>
        <w:t>осуществлением самостоятельной коммерческой деятельности. Такие обязательства могут включать:</w:t>
      </w:r>
    </w:p>
    <w:p w14:paraId="63BF3787" w14:textId="77777777" w:rsidR="00540003" w:rsidRPr="00DB2E04" w:rsidRDefault="00540003" w:rsidP="00E9622C">
      <w:pPr>
        <w:pStyle w:val="aa"/>
        <w:numPr>
          <w:ilvl w:val="0"/>
          <w:numId w:val="21"/>
        </w:numPr>
        <w:spacing w:before="120" w:after="120" w:line="240" w:lineRule="auto"/>
        <w:ind w:left="0" w:firstLine="0"/>
        <w:contextualSpacing w:val="0"/>
        <w:jc w:val="both"/>
        <w:rPr>
          <w:rStyle w:val="FontStyle12"/>
        </w:rPr>
      </w:pPr>
      <w:r w:rsidRPr="00DB2E04">
        <w:rPr>
          <w:rStyle w:val="FontStyle12"/>
        </w:rPr>
        <w:t>обязательство о раскрытии Банку информации новыми и существующими работниками об их участии и участии близких родственников и членов семьи в органах управления третьих лиц, а также осуществлении ими самостоятельной коммерческой деятельности, в том числе в качестве агента другой организации;</w:t>
      </w:r>
    </w:p>
    <w:p w14:paraId="39C2290F" w14:textId="77777777" w:rsidR="00540003" w:rsidRPr="00DB2E04" w:rsidRDefault="00540003" w:rsidP="00E9622C">
      <w:pPr>
        <w:pStyle w:val="aa"/>
        <w:numPr>
          <w:ilvl w:val="0"/>
          <w:numId w:val="21"/>
        </w:numPr>
        <w:spacing w:before="120" w:after="120" w:line="240" w:lineRule="auto"/>
        <w:ind w:left="0" w:firstLine="0"/>
        <w:contextualSpacing w:val="0"/>
        <w:jc w:val="both"/>
        <w:rPr>
          <w:rStyle w:val="FontStyle12"/>
        </w:rPr>
      </w:pPr>
      <w:r w:rsidRPr="00DB2E04">
        <w:rPr>
          <w:rStyle w:val="FontStyle12"/>
        </w:rPr>
        <w:t>ограничения для отдельных категорий работников на участие в органах управления третьих лиц и/или уставных капиталах третьих лиц с одновременной работой в Банке.</w:t>
      </w:r>
    </w:p>
    <w:p w14:paraId="68ADF751" w14:textId="77777777" w:rsidR="00540003" w:rsidRPr="001F2FAD" w:rsidRDefault="00540003" w:rsidP="00E9622C">
      <w:pPr>
        <w:pStyle w:val="Style1"/>
        <w:numPr>
          <w:ilvl w:val="1"/>
          <w:numId w:val="28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 w:rsidRPr="001F2FAD">
        <w:rPr>
          <w:rStyle w:val="FontStyle11"/>
          <w:b w:val="0"/>
        </w:rPr>
        <w:t>Работник Банка не может быть задействован в совершении сделки с участием Банка или кого-либо из его клиентов или контрагентов, если такой работник, его близкий родственник или член семьи имеет интерес к сделке или может извлечь прямую или косвенную выгоду из данной сделки, если только сделка или потенциальная выгода и интерес не будут раскрыты и разрешены в письменной форме.</w:t>
      </w:r>
    </w:p>
    <w:p w14:paraId="74F5DA94" w14:textId="77777777" w:rsidR="00540003" w:rsidRPr="001F2FAD" w:rsidRDefault="00540003" w:rsidP="00E9622C">
      <w:pPr>
        <w:pStyle w:val="Style1"/>
        <w:numPr>
          <w:ilvl w:val="1"/>
          <w:numId w:val="28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 w:rsidRPr="001F2FAD">
        <w:rPr>
          <w:rStyle w:val="FontStyle11"/>
          <w:b w:val="0"/>
        </w:rPr>
        <w:t>Совместная работа близких родственников в Банке в прямом или функциональном подчинении может повлечь негативные последствия:</w:t>
      </w:r>
    </w:p>
    <w:p w14:paraId="16CF5F26" w14:textId="36D3A8BD" w:rsidR="00540003" w:rsidRPr="00DB2E04" w:rsidRDefault="00540003" w:rsidP="00E9622C">
      <w:pPr>
        <w:pStyle w:val="aa"/>
        <w:numPr>
          <w:ilvl w:val="0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Style w:val="FontStyle12"/>
        </w:rPr>
      </w:pPr>
      <w:r w:rsidRPr="00DB2E04">
        <w:rPr>
          <w:rStyle w:val="FontStyle12"/>
        </w:rPr>
        <w:t>решения родственников-начальников по отношению к родственникам-подчиненным могут быть необъективными или восприняты как необъективные остальными работникам Банка и/или третьими лицами, в т</w:t>
      </w:r>
      <w:r w:rsidR="006035D0">
        <w:rPr>
          <w:rStyle w:val="FontStyle12"/>
        </w:rPr>
        <w:t xml:space="preserve">ом </w:t>
      </w:r>
      <w:r w:rsidRPr="00DB2E04">
        <w:rPr>
          <w:rStyle w:val="FontStyle12"/>
        </w:rPr>
        <w:t>ч</w:t>
      </w:r>
      <w:r w:rsidR="006035D0">
        <w:rPr>
          <w:rStyle w:val="FontStyle12"/>
        </w:rPr>
        <w:t>исле</w:t>
      </w:r>
      <w:r w:rsidRPr="00DB2E04">
        <w:rPr>
          <w:rStyle w:val="FontStyle12"/>
        </w:rPr>
        <w:t xml:space="preserve"> клиентами, </w:t>
      </w:r>
      <w:r w:rsidR="00D16664" w:rsidRPr="00DB2E04">
        <w:rPr>
          <w:rStyle w:val="FontStyle12"/>
        </w:rPr>
        <w:t>участниками</w:t>
      </w:r>
      <w:r w:rsidRPr="00DB2E04">
        <w:rPr>
          <w:rStyle w:val="FontStyle12"/>
        </w:rPr>
        <w:t>, контрагентами, государством и государственными органами, участниками рынка ценных бумаг;</w:t>
      </w:r>
    </w:p>
    <w:p w14:paraId="2C81E031" w14:textId="77777777" w:rsidR="00540003" w:rsidRPr="00DB2E04" w:rsidRDefault="00540003" w:rsidP="00E9622C">
      <w:pPr>
        <w:pStyle w:val="aa"/>
        <w:numPr>
          <w:ilvl w:val="0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Style w:val="FontStyle12"/>
        </w:rPr>
      </w:pPr>
      <w:r w:rsidRPr="00DB2E04">
        <w:rPr>
          <w:rStyle w:val="FontStyle12"/>
        </w:rPr>
        <w:t xml:space="preserve">наличие родственных связей между руководителями Банка создает </w:t>
      </w:r>
      <w:proofErr w:type="spellStart"/>
      <w:r w:rsidRPr="00DB2E04">
        <w:rPr>
          <w:rStyle w:val="FontStyle12"/>
        </w:rPr>
        <w:t>репутационные</w:t>
      </w:r>
      <w:proofErr w:type="spellEnd"/>
      <w:r w:rsidRPr="00DB2E04">
        <w:rPr>
          <w:rStyle w:val="FontStyle12"/>
        </w:rPr>
        <w:t xml:space="preserve"> издержки, порождает сомнения в объективности процедур оценки и продвижения персонала в Банке.</w:t>
      </w:r>
    </w:p>
    <w:p w14:paraId="0D8271CC" w14:textId="77777777" w:rsidR="00540003" w:rsidRPr="00DB2E04" w:rsidRDefault="00540003" w:rsidP="00E42758">
      <w:pPr>
        <w:pStyle w:val="aa"/>
        <w:spacing w:before="120" w:after="120" w:line="240" w:lineRule="auto"/>
        <w:ind w:left="0" w:firstLine="709"/>
        <w:contextualSpacing w:val="0"/>
        <w:jc w:val="both"/>
        <w:rPr>
          <w:rStyle w:val="FontStyle12"/>
        </w:rPr>
      </w:pPr>
      <w:r w:rsidRPr="00DB2E04">
        <w:rPr>
          <w:rStyle w:val="FontStyle12"/>
        </w:rPr>
        <w:t>Банк придерживается принципа ограничения случаев работы близких родственников в Банке, а также ограничения протекционизма на основе семейственности.</w:t>
      </w:r>
    </w:p>
    <w:p w14:paraId="60546936" w14:textId="77777777" w:rsidR="00540003" w:rsidRPr="001F2FAD" w:rsidRDefault="00540003" w:rsidP="00E9622C">
      <w:pPr>
        <w:pStyle w:val="Style1"/>
        <w:numPr>
          <w:ilvl w:val="1"/>
          <w:numId w:val="28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 w:rsidRPr="001F2FAD">
        <w:rPr>
          <w:rStyle w:val="FontStyle11"/>
          <w:b w:val="0"/>
        </w:rPr>
        <w:t xml:space="preserve">Работники Банка не должны полагаться на раскрытие информации о </w:t>
      </w:r>
      <w:r w:rsidR="00B860A3">
        <w:rPr>
          <w:rStyle w:val="FontStyle11"/>
          <w:b w:val="0"/>
        </w:rPr>
        <w:t>К</w:t>
      </w:r>
      <w:r w:rsidRPr="001F2FAD">
        <w:rPr>
          <w:rStyle w:val="FontStyle11"/>
          <w:b w:val="0"/>
        </w:rPr>
        <w:t xml:space="preserve">онфликте интересов, а предлагать пути его урегулирования в зависимости от уровня компетенции и в рамках своих </w:t>
      </w:r>
      <w:r w:rsidR="009213C1" w:rsidRPr="001F2FAD">
        <w:rPr>
          <w:rStyle w:val="FontStyle11"/>
          <w:b w:val="0"/>
        </w:rPr>
        <w:t>служебных</w:t>
      </w:r>
      <w:r w:rsidRPr="001F2FAD">
        <w:rPr>
          <w:rStyle w:val="FontStyle11"/>
          <w:b w:val="0"/>
        </w:rPr>
        <w:t xml:space="preserve"> обязанностей. Раскрытие информации должно рассматриваться как крайняя мера при разрешении конфликта интересов.</w:t>
      </w:r>
    </w:p>
    <w:p w14:paraId="21552F1C" w14:textId="77777777" w:rsidR="00540003" w:rsidRPr="001F2FAD" w:rsidRDefault="00540003" w:rsidP="00E9622C">
      <w:pPr>
        <w:pStyle w:val="Style1"/>
        <w:numPr>
          <w:ilvl w:val="1"/>
          <w:numId w:val="28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 w:rsidRPr="001F2FAD">
        <w:rPr>
          <w:rStyle w:val="FontStyle11"/>
          <w:b w:val="0"/>
        </w:rPr>
        <w:t>Банк признает право работников Банка на участие в научно-преподавательской, общественно-политической и культурной деятельности. При этом работники Банка должны выступать исключительно от своего имени и обязаны избегать любых ситуаций и действий, которые могут вызвать конфликт интересов или могут повлиять на непредвзятость и независимость при рассмотрении и принятии решений в пользу и в интересах Банка.</w:t>
      </w:r>
    </w:p>
    <w:p w14:paraId="5BFD0DA0" w14:textId="77777777" w:rsidR="009213C1" w:rsidRPr="001F2FAD" w:rsidRDefault="009213C1" w:rsidP="00E9622C">
      <w:pPr>
        <w:pStyle w:val="Style1"/>
        <w:spacing w:before="120" w:after="120" w:line="240" w:lineRule="auto"/>
        <w:jc w:val="both"/>
        <w:rPr>
          <w:rStyle w:val="FontStyle11"/>
          <w:b w:val="0"/>
        </w:rPr>
      </w:pPr>
    </w:p>
    <w:p w14:paraId="1600A5C5" w14:textId="77777777" w:rsidR="00540003" w:rsidRPr="001F2FAD" w:rsidRDefault="00540003" w:rsidP="00E9622C">
      <w:pPr>
        <w:pStyle w:val="Style1"/>
        <w:numPr>
          <w:ilvl w:val="0"/>
          <w:numId w:val="28"/>
        </w:numPr>
        <w:spacing w:before="120" w:after="120" w:line="240" w:lineRule="auto"/>
        <w:outlineLvl w:val="0"/>
        <w:rPr>
          <w:rStyle w:val="FontStyle11"/>
        </w:rPr>
      </w:pPr>
      <w:bookmarkStart w:id="8" w:name="_Toc16861315"/>
      <w:r w:rsidRPr="001F2FAD">
        <w:rPr>
          <w:rStyle w:val="FontStyle11"/>
        </w:rPr>
        <w:t>Выявление конфликта интересов</w:t>
      </w:r>
      <w:bookmarkEnd w:id="8"/>
      <w:r w:rsidR="00490BF4" w:rsidRPr="001F2FAD">
        <w:rPr>
          <w:rStyle w:val="FontStyle11"/>
        </w:rPr>
        <w:t xml:space="preserve"> </w:t>
      </w:r>
    </w:p>
    <w:p w14:paraId="31E42699" w14:textId="77777777" w:rsidR="00521710" w:rsidRPr="00DB2E04" w:rsidRDefault="00521710" w:rsidP="00E9622C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A97F9F" w14:textId="77777777" w:rsidR="00540003" w:rsidRPr="00854333" w:rsidRDefault="00540003" w:rsidP="00E9622C">
      <w:pPr>
        <w:pStyle w:val="Style1"/>
        <w:numPr>
          <w:ilvl w:val="1"/>
          <w:numId w:val="27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 w:rsidRPr="00854333">
        <w:rPr>
          <w:rStyle w:val="FontStyle11"/>
          <w:b w:val="0"/>
        </w:rPr>
        <w:t xml:space="preserve">Выявление </w:t>
      </w:r>
      <w:r w:rsidR="00B860A3" w:rsidRPr="00854333">
        <w:rPr>
          <w:rStyle w:val="FontStyle11"/>
          <w:b w:val="0"/>
        </w:rPr>
        <w:t>К</w:t>
      </w:r>
      <w:r w:rsidRPr="00854333">
        <w:rPr>
          <w:rStyle w:val="FontStyle11"/>
          <w:b w:val="0"/>
        </w:rPr>
        <w:t>онфликта интересов</w:t>
      </w:r>
      <w:r w:rsidR="009F08A9" w:rsidRPr="00854333">
        <w:rPr>
          <w:rStyle w:val="FontStyle11"/>
          <w:b w:val="0"/>
        </w:rPr>
        <w:t xml:space="preserve"> </w:t>
      </w:r>
      <w:r w:rsidRPr="00854333">
        <w:rPr>
          <w:rStyle w:val="FontStyle11"/>
          <w:b w:val="0"/>
        </w:rPr>
        <w:t xml:space="preserve">осуществляется всеми сотрудниками и членами органов управления Банка в ходе своей текущей деятельности с использованием перечисленных в разделе 6 </w:t>
      </w:r>
      <w:r w:rsidR="004A6514" w:rsidRPr="00854333">
        <w:rPr>
          <w:rStyle w:val="FontStyle11"/>
          <w:b w:val="0"/>
        </w:rPr>
        <w:t xml:space="preserve">настоящей Политики </w:t>
      </w:r>
      <w:r w:rsidRPr="00854333">
        <w:rPr>
          <w:rStyle w:val="FontStyle11"/>
          <w:b w:val="0"/>
        </w:rPr>
        <w:t>мер</w:t>
      </w:r>
      <w:r w:rsidR="007A5033" w:rsidRPr="00854333">
        <w:rPr>
          <w:rStyle w:val="FontStyle11"/>
          <w:b w:val="0"/>
        </w:rPr>
        <w:t>.</w:t>
      </w:r>
    </w:p>
    <w:p w14:paraId="3991A78A" w14:textId="21521795" w:rsidR="00540003" w:rsidRPr="00854333" w:rsidRDefault="00540003" w:rsidP="00E42758">
      <w:pPr>
        <w:pStyle w:val="Style1"/>
        <w:numPr>
          <w:ilvl w:val="1"/>
          <w:numId w:val="27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 w:rsidRPr="00854333">
        <w:rPr>
          <w:rStyle w:val="FontStyle11"/>
          <w:b w:val="0"/>
        </w:rPr>
        <w:t xml:space="preserve">В случае если работнику и/ или члену органа управления Банка стала известна информация о </w:t>
      </w:r>
      <w:r w:rsidR="004A6514" w:rsidRPr="00854333">
        <w:rPr>
          <w:rStyle w:val="FontStyle11"/>
          <w:b w:val="0"/>
        </w:rPr>
        <w:t>К</w:t>
      </w:r>
      <w:r w:rsidRPr="00854333">
        <w:rPr>
          <w:rStyle w:val="FontStyle11"/>
          <w:b w:val="0"/>
        </w:rPr>
        <w:t xml:space="preserve">онфликте интересов, то он обязан незамедлительно </w:t>
      </w:r>
      <w:r w:rsidR="00593F67">
        <w:rPr>
          <w:rStyle w:val="FontStyle11"/>
          <w:b w:val="0"/>
        </w:rPr>
        <w:t xml:space="preserve">(но не позднее – следующего рабочего дня) </w:t>
      </w:r>
      <w:r w:rsidRPr="00854333">
        <w:rPr>
          <w:rStyle w:val="FontStyle11"/>
          <w:b w:val="0"/>
        </w:rPr>
        <w:t>довести ее до сведения руководителя своего подразделения</w:t>
      </w:r>
      <w:r w:rsidR="00593F67">
        <w:rPr>
          <w:rStyle w:val="FontStyle11"/>
          <w:b w:val="0"/>
        </w:rPr>
        <w:t xml:space="preserve"> </w:t>
      </w:r>
      <w:r w:rsidR="00593F67" w:rsidRPr="00430766">
        <w:rPr>
          <w:rFonts w:ascii="Times New Roman" w:hAnsi="Times New Roman"/>
          <w:sz w:val="24"/>
          <w:szCs w:val="24"/>
        </w:rPr>
        <w:t>(член</w:t>
      </w:r>
      <w:r w:rsidR="00F90483">
        <w:rPr>
          <w:rFonts w:ascii="Times New Roman" w:hAnsi="Times New Roman"/>
          <w:sz w:val="24"/>
          <w:szCs w:val="24"/>
        </w:rPr>
        <w:t>а</w:t>
      </w:r>
      <w:r w:rsidR="00593F67" w:rsidRPr="00430766">
        <w:rPr>
          <w:rFonts w:ascii="Times New Roman" w:hAnsi="Times New Roman"/>
          <w:sz w:val="24"/>
          <w:szCs w:val="24"/>
        </w:rPr>
        <w:t xml:space="preserve"> Совета директоров</w:t>
      </w:r>
      <w:r w:rsidR="00837961">
        <w:rPr>
          <w:rFonts w:ascii="Times New Roman" w:hAnsi="Times New Roman"/>
          <w:sz w:val="24"/>
          <w:szCs w:val="24"/>
        </w:rPr>
        <w:t>,</w:t>
      </w:r>
      <w:r w:rsidR="00593F67" w:rsidRPr="00430766">
        <w:rPr>
          <w:rFonts w:ascii="Times New Roman" w:hAnsi="Times New Roman"/>
          <w:sz w:val="24"/>
          <w:szCs w:val="24"/>
        </w:rPr>
        <w:t xml:space="preserve"> Председател</w:t>
      </w:r>
      <w:r w:rsidR="00837961">
        <w:rPr>
          <w:rFonts w:ascii="Times New Roman" w:hAnsi="Times New Roman"/>
          <w:sz w:val="24"/>
          <w:szCs w:val="24"/>
        </w:rPr>
        <w:t>я</w:t>
      </w:r>
      <w:r w:rsidR="00593F67" w:rsidRPr="00430766">
        <w:rPr>
          <w:rFonts w:ascii="Times New Roman" w:hAnsi="Times New Roman"/>
          <w:sz w:val="24"/>
          <w:szCs w:val="24"/>
        </w:rPr>
        <w:t xml:space="preserve"> Правления Банка</w:t>
      </w:r>
      <w:r w:rsidR="00837961">
        <w:rPr>
          <w:rFonts w:ascii="Times New Roman" w:hAnsi="Times New Roman"/>
          <w:sz w:val="24"/>
          <w:szCs w:val="24"/>
        </w:rPr>
        <w:t>,</w:t>
      </w:r>
      <w:r w:rsidR="00E42758" w:rsidRPr="00E42758">
        <w:rPr>
          <w:rFonts w:ascii="Times New Roman" w:hAnsi="Times New Roman"/>
          <w:sz w:val="24"/>
          <w:szCs w:val="24"/>
        </w:rPr>
        <w:t xml:space="preserve"> </w:t>
      </w:r>
      <w:r w:rsidR="00593F67" w:rsidRPr="00430766">
        <w:rPr>
          <w:rFonts w:ascii="Times New Roman" w:hAnsi="Times New Roman"/>
          <w:sz w:val="24"/>
          <w:szCs w:val="24"/>
        </w:rPr>
        <w:t>Председателя Совета директоров)</w:t>
      </w:r>
      <w:r w:rsidR="00593F67">
        <w:rPr>
          <w:rFonts w:ascii="Times New Roman" w:hAnsi="Times New Roman"/>
          <w:sz w:val="24"/>
          <w:szCs w:val="24"/>
        </w:rPr>
        <w:t xml:space="preserve"> </w:t>
      </w:r>
      <w:r w:rsidR="00F90483">
        <w:rPr>
          <w:rStyle w:val="FontStyle11"/>
          <w:b w:val="0"/>
        </w:rPr>
        <w:t>и</w:t>
      </w:r>
      <w:r w:rsidR="00954B85">
        <w:rPr>
          <w:rStyle w:val="FontStyle11"/>
          <w:b w:val="0"/>
        </w:rPr>
        <w:t xml:space="preserve"> Службы внутреннего контроля </w:t>
      </w:r>
      <w:r w:rsidR="00954B85" w:rsidRPr="00954B85">
        <w:rPr>
          <w:rStyle w:val="FontStyle11"/>
          <w:b w:val="0"/>
        </w:rPr>
        <w:t>(на электронный адрес ethics@expobank.ru</w:t>
      </w:r>
      <w:r w:rsidR="00954B85">
        <w:rPr>
          <w:rStyle w:val="FontStyle11"/>
          <w:b w:val="0"/>
        </w:rPr>
        <w:t>)</w:t>
      </w:r>
      <w:r w:rsidRPr="00854333">
        <w:rPr>
          <w:rStyle w:val="FontStyle11"/>
          <w:b w:val="0"/>
        </w:rPr>
        <w:t>.</w:t>
      </w:r>
    </w:p>
    <w:p w14:paraId="23D53C7D" w14:textId="3899A396" w:rsidR="00540003" w:rsidRDefault="00540003" w:rsidP="00E9622C">
      <w:pPr>
        <w:pStyle w:val="Style1"/>
        <w:numPr>
          <w:ilvl w:val="1"/>
          <w:numId w:val="27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 w:rsidRPr="00854333">
        <w:rPr>
          <w:rStyle w:val="FontStyle11"/>
          <w:b w:val="0"/>
        </w:rPr>
        <w:lastRenderedPageBreak/>
        <w:t xml:space="preserve">В целях выявления </w:t>
      </w:r>
      <w:r w:rsidR="004A6514" w:rsidRPr="00854333">
        <w:rPr>
          <w:rStyle w:val="FontStyle11"/>
          <w:b w:val="0"/>
        </w:rPr>
        <w:t>К</w:t>
      </w:r>
      <w:r w:rsidRPr="00854333">
        <w:rPr>
          <w:rStyle w:val="FontStyle11"/>
          <w:b w:val="0"/>
        </w:rPr>
        <w:t>онфликта интересов</w:t>
      </w:r>
      <w:r w:rsidR="007A5033" w:rsidRPr="00854333">
        <w:rPr>
          <w:rStyle w:val="FontStyle11"/>
          <w:b w:val="0"/>
        </w:rPr>
        <w:t xml:space="preserve"> </w:t>
      </w:r>
      <w:r w:rsidRPr="00854333">
        <w:rPr>
          <w:rStyle w:val="FontStyle11"/>
          <w:b w:val="0"/>
        </w:rPr>
        <w:t xml:space="preserve">Банк обеспечивает учет всей входящей корреспонденции. В случае если во входящей корреспонденции содержится информация о наличии </w:t>
      </w:r>
      <w:r w:rsidR="004A6514" w:rsidRPr="00854333">
        <w:rPr>
          <w:rStyle w:val="FontStyle11"/>
          <w:b w:val="0"/>
        </w:rPr>
        <w:t>К</w:t>
      </w:r>
      <w:r w:rsidRPr="00854333">
        <w:rPr>
          <w:rStyle w:val="FontStyle11"/>
          <w:b w:val="0"/>
        </w:rPr>
        <w:t xml:space="preserve">онфликта интересов (например, заявление о неправомерных действиях Банка или жалоба на ущемление интересов </w:t>
      </w:r>
      <w:r w:rsidR="004A6514" w:rsidRPr="00854333">
        <w:rPr>
          <w:rStyle w:val="FontStyle11"/>
          <w:b w:val="0"/>
        </w:rPr>
        <w:t>к</w:t>
      </w:r>
      <w:r w:rsidRPr="00854333">
        <w:rPr>
          <w:rStyle w:val="FontStyle11"/>
          <w:b w:val="0"/>
        </w:rPr>
        <w:t>лиентов/участника),</w:t>
      </w:r>
      <w:r w:rsidR="00D16664" w:rsidRPr="00854333">
        <w:rPr>
          <w:rStyle w:val="FontStyle11"/>
          <w:b w:val="0"/>
        </w:rPr>
        <w:t xml:space="preserve"> </w:t>
      </w:r>
      <w:r w:rsidRPr="00854333">
        <w:rPr>
          <w:rStyle w:val="FontStyle11"/>
          <w:b w:val="0"/>
        </w:rPr>
        <w:t xml:space="preserve">то такая корреспонденция доводится до сведения </w:t>
      </w:r>
      <w:r w:rsidR="00593F67">
        <w:rPr>
          <w:rStyle w:val="FontStyle11"/>
          <w:b w:val="0"/>
        </w:rPr>
        <w:t>Службы внутреннего контроля</w:t>
      </w:r>
      <w:r w:rsidRPr="00854333">
        <w:rPr>
          <w:rStyle w:val="FontStyle11"/>
          <w:b w:val="0"/>
        </w:rPr>
        <w:t>.</w:t>
      </w:r>
    </w:p>
    <w:p w14:paraId="467E5BB4" w14:textId="692596EB" w:rsidR="00593F67" w:rsidRPr="00854333" w:rsidRDefault="00593F67" w:rsidP="00E42758">
      <w:pPr>
        <w:pStyle w:val="Style1"/>
        <w:numPr>
          <w:ilvl w:val="1"/>
          <w:numId w:val="27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>
        <w:rPr>
          <w:rStyle w:val="FontStyle11"/>
          <w:b w:val="0"/>
        </w:rPr>
        <w:t>На сайте Банка организована форма обратной связи</w:t>
      </w:r>
      <w:r w:rsidR="00F90483">
        <w:rPr>
          <w:rStyle w:val="FontStyle11"/>
          <w:b w:val="0"/>
        </w:rPr>
        <w:t xml:space="preserve"> (</w:t>
      </w:r>
      <w:r w:rsidR="00F90483" w:rsidRPr="00F90483">
        <w:rPr>
          <w:rStyle w:val="FontStyle11"/>
          <w:b w:val="0"/>
        </w:rPr>
        <w:t>электронный адрес ethics@expobank.ru</w:t>
      </w:r>
      <w:r w:rsidR="00F90483">
        <w:rPr>
          <w:rStyle w:val="FontStyle11"/>
          <w:b w:val="0"/>
        </w:rPr>
        <w:t xml:space="preserve">) </w:t>
      </w:r>
      <w:r>
        <w:rPr>
          <w:rStyle w:val="FontStyle11"/>
          <w:b w:val="0"/>
        </w:rPr>
        <w:t>для клиентов/ контрагентов</w:t>
      </w:r>
      <w:r w:rsidR="00F90483">
        <w:rPr>
          <w:rStyle w:val="FontStyle11"/>
          <w:b w:val="0"/>
        </w:rPr>
        <w:t>/</w:t>
      </w:r>
      <w:r w:rsidR="00E91889" w:rsidRPr="00E91889">
        <w:rPr>
          <w:rStyle w:val="FontStyle11"/>
          <w:b w:val="0"/>
        </w:rPr>
        <w:t xml:space="preserve"> </w:t>
      </w:r>
      <w:r w:rsidR="00F90483">
        <w:rPr>
          <w:rStyle w:val="FontStyle11"/>
          <w:b w:val="0"/>
        </w:rPr>
        <w:t>работников</w:t>
      </w:r>
      <w:r>
        <w:rPr>
          <w:rStyle w:val="FontStyle11"/>
          <w:b w:val="0"/>
        </w:rPr>
        <w:t xml:space="preserve"> Банка и иных лиц для информирования </w:t>
      </w:r>
      <w:r w:rsidR="007B1F30">
        <w:rPr>
          <w:rStyle w:val="FontStyle11"/>
          <w:b w:val="0"/>
        </w:rPr>
        <w:t xml:space="preserve">(в том числе анонимного) </w:t>
      </w:r>
      <w:r>
        <w:rPr>
          <w:rStyle w:val="FontStyle11"/>
          <w:b w:val="0"/>
        </w:rPr>
        <w:t>Банка о ставшем им известн</w:t>
      </w:r>
      <w:r w:rsidR="00F90483">
        <w:rPr>
          <w:rStyle w:val="FontStyle11"/>
          <w:b w:val="0"/>
        </w:rPr>
        <w:t>о</w:t>
      </w:r>
      <w:r>
        <w:rPr>
          <w:rStyle w:val="FontStyle11"/>
          <w:b w:val="0"/>
        </w:rPr>
        <w:t xml:space="preserve">м Конфликте интересов. </w:t>
      </w:r>
    </w:p>
    <w:p w14:paraId="7890EF7D" w14:textId="77777777" w:rsidR="00540003" w:rsidRPr="00854333" w:rsidRDefault="00540003" w:rsidP="00E9622C">
      <w:pPr>
        <w:pStyle w:val="Style1"/>
        <w:numPr>
          <w:ilvl w:val="1"/>
          <w:numId w:val="27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 w:rsidRPr="00854333">
        <w:rPr>
          <w:rStyle w:val="FontStyle11"/>
          <w:b w:val="0"/>
        </w:rPr>
        <w:t xml:space="preserve">В случае выявления </w:t>
      </w:r>
      <w:r w:rsidR="004A6514" w:rsidRPr="00854333">
        <w:rPr>
          <w:rStyle w:val="FontStyle11"/>
          <w:b w:val="0"/>
        </w:rPr>
        <w:t>К</w:t>
      </w:r>
      <w:r w:rsidRPr="00854333">
        <w:rPr>
          <w:rStyle w:val="FontStyle11"/>
          <w:b w:val="0"/>
        </w:rPr>
        <w:t xml:space="preserve">онфликта интересов в ходе проверок, осуществляемых Службой внутреннего аудита / аудиторами, представителями надзорных органов, а также, в случае если </w:t>
      </w:r>
      <w:r w:rsidR="004A6514" w:rsidRPr="00854333">
        <w:rPr>
          <w:rStyle w:val="FontStyle11"/>
          <w:b w:val="0"/>
        </w:rPr>
        <w:t>К</w:t>
      </w:r>
      <w:r w:rsidRPr="00854333">
        <w:rPr>
          <w:rStyle w:val="FontStyle11"/>
          <w:b w:val="0"/>
        </w:rPr>
        <w:t xml:space="preserve">онфликт интересов возникает в отношении членов Правления Банка, такая информация доводится до сведения </w:t>
      </w:r>
      <w:r w:rsidR="004A6514" w:rsidRPr="00854333">
        <w:rPr>
          <w:rStyle w:val="FontStyle11"/>
          <w:b w:val="0"/>
        </w:rPr>
        <w:t xml:space="preserve">Службы внутреннего контроля и </w:t>
      </w:r>
      <w:r w:rsidRPr="00854333">
        <w:rPr>
          <w:rStyle w:val="FontStyle11"/>
          <w:b w:val="0"/>
        </w:rPr>
        <w:t>Председателя Правления Банка.</w:t>
      </w:r>
    </w:p>
    <w:p w14:paraId="6B408C36" w14:textId="77777777" w:rsidR="00521710" w:rsidRPr="00DB2E04" w:rsidRDefault="00521710" w:rsidP="00E9622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4FF2EC" w14:textId="77777777" w:rsidR="00F33A8B" w:rsidRDefault="00F33A8B" w:rsidP="00E9622C">
      <w:pPr>
        <w:pStyle w:val="Style1"/>
        <w:numPr>
          <w:ilvl w:val="0"/>
          <w:numId w:val="27"/>
        </w:numPr>
        <w:spacing w:before="120" w:after="120" w:line="240" w:lineRule="auto"/>
        <w:ind w:left="0" w:firstLine="0"/>
        <w:outlineLvl w:val="0"/>
        <w:rPr>
          <w:rStyle w:val="FontStyle11"/>
        </w:rPr>
      </w:pPr>
      <w:bookmarkStart w:id="9" w:name="_Toc16861316"/>
      <w:r>
        <w:rPr>
          <w:rStyle w:val="FontStyle11"/>
        </w:rPr>
        <w:t>Урегулирование Конфликта интересов</w:t>
      </w:r>
      <w:bookmarkEnd w:id="9"/>
    </w:p>
    <w:p w14:paraId="64271296" w14:textId="77777777" w:rsidR="00F33A8B" w:rsidRDefault="00F33A8B" w:rsidP="00E9622C">
      <w:pPr>
        <w:pStyle w:val="Style1"/>
        <w:spacing w:before="120" w:after="120" w:line="240" w:lineRule="auto"/>
        <w:jc w:val="left"/>
        <w:rPr>
          <w:rStyle w:val="FontStyle11"/>
        </w:rPr>
      </w:pPr>
    </w:p>
    <w:p w14:paraId="4A00EFF0" w14:textId="77777777" w:rsidR="00F33A8B" w:rsidRDefault="00F33A8B" w:rsidP="00E9622C">
      <w:pPr>
        <w:pStyle w:val="Style1"/>
        <w:numPr>
          <w:ilvl w:val="1"/>
          <w:numId w:val="26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 w:rsidRPr="00F33A8B">
        <w:rPr>
          <w:rStyle w:val="FontStyle11"/>
          <w:b w:val="0"/>
        </w:rPr>
        <w:t xml:space="preserve">Органы управления Банка используют все доступные и соответствующие законодательству РФ </w:t>
      </w:r>
      <w:r>
        <w:rPr>
          <w:rStyle w:val="FontStyle11"/>
          <w:b w:val="0"/>
        </w:rPr>
        <w:t>способы урегулирования возникшего Конфликта интересов в досудебном порядке с целью поиска такого решения, которое является законным и обоснованным.</w:t>
      </w:r>
    </w:p>
    <w:p w14:paraId="2101B629" w14:textId="77777777" w:rsidR="00F33A8B" w:rsidRDefault="00F33A8B" w:rsidP="00E9622C">
      <w:pPr>
        <w:pStyle w:val="Style1"/>
        <w:numPr>
          <w:ilvl w:val="1"/>
          <w:numId w:val="26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>
        <w:rPr>
          <w:rStyle w:val="FontStyle11"/>
          <w:b w:val="0"/>
        </w:rPr>
        <w:t>Лица, чьи интересы затрагивает или может затронуть Конфликт интересов, не могут участвовать в принятии решения по его урегулированию.</w:t>
      </w:r>
    </w:p>
    <w:p w14:paraId="59B612EB" w14:textId="77777777" w:rsidR="00F33A8B" w:rsidRDefault="00F33A8B" w:rsidP="00E9622C">
      <w:pPr>
        <w:pStyle w:val="Style1"/>
        <w:numPr>
          <w:ilvl w:val="1"/>
          <w:numId w:val="26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>
        <w:rPr>
          <w:rStyle w:val="FontStyle11"/>
          <w:b w:val="0"/>
        </w:rPr>
        <w:t>При невозможности разумного урегулирования Конфликта интересов для предотвращения создания угрозы репутации и риска судебного разбирательства, может быть принято решение об отказе в совершении конкретной сделки.</w:t>
      </w:r>
    </w:p>
    <w:p w14:paraId="39009AE9" w14:textId="77777777" w:rsidR="00F33A8B" w:rsidRDefault="00F33A8B" w:rsidP="00E9622C">
      <w:pPr>
        <w:pStyle w:val="Style1"/>
        <w:numPr>
          <w:ilvl w:val="1"/>
          <w:numId w:val="26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>
        <w:rPr>
          <w:rStyle w:val="FontStyle11"/>
          <w:b w:val="0"/>
        </w:rPr>
        <w:t>При выявлении Конфликта интересов Банк, в зависимости от ситуации, использует различные способы его урегулирования, в том числе:</w:t>
      </w:r>
    </w:p>
    <w:p w14:paraId="6743B8CE" w14:textId="77777777" w:rsidR="00F33A8B" w:rsidRDefault="00F33A8B" w:rsidP="00E9622C">
      <w:pPr>
        <w:pStyle w:val="Style1"/>
        <w:numPr>
          <w:ilvl w:val="0"/>
          <w:numId w:val="23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>
        <w:rPr>
          <w:rStyle w:val="FontStyle11"/>
          <w:b w:val="0"/>
        </w:rPr>
        <w:t>ограничение доступа работника к конкретной информации, которая может затрагивать личные интересы работника;</w:t>
      </w:r>
    </w:p>
    <w:p w14:paraId="2C15A0B6" w14:textId="77777777" w:rsidR="00F33A8B" w:rsidRDefault="00F33A8B" w:rsidP="00E9622C">
      <w:pPr>
        <w:pStyle w:val="Style1"/>
        <w:numPr>
          <w:ilvl w:val="0"/>
          <w:numId w:val="23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>
        <w:rPr>
          <w:rStyle w:val="FontStyle11"/>
          <w:b w:val="0"/>
        </w:rPr>
        <w:t>предложение/рекомендации работнику о добровольном отказе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54C332D8" w14:textId="77777777" w:rsidR="00F33A8B" w:rsidRDefault="00F33A8B" w:rsidP="00E9622C">
      <w:pPr>
        <w:pStyle w:val="Style1"/>
        <w:numPr>
          <w:ilvl w:val="0"/>
          <w:numId w:val="23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>
        <w:rPr>
          <w:rStyle w:val="FontStyle11"/>
          <w:b w:val="0"/>
        </w:rPr>
        <w:t>пересмотр и изменение трудовых функций работника;</w:t>
      </w:r>
    </w:p>
    <w:p w14:paraId="5F82624E" w14:textId="77777777" w:rsidR="00F33A8B" w:rsidRDefault="00F33A8B" w:rsidP="00E9622C">
      <w:pPr>
        <w:pStyle w:val="Style1"/>
        <w:numPr>
          <w:ilvl w:val="0"/>
          <w:numId w:val="23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>
        <w:rPr>
          <w:rStyle w:val="FontStyle11"/>
          <w:b w:val="0"/>
        </w:rPr>
        <w:t>перевод работника на должность или другую работу, предусматривающую выполнение трудовых функций, не связанных с конфликтом интересов, с учетом требований, установленных гл</w:t>
      </w:r>
      <w:r w:rsidR="008D4662">
        <w:rPr>
          <w:rStyle w:val="FontStyle11"/>
          <w:b w:val="0"/>
        </w:rPr>
        <w:t>авой</w:t>
      </w:r>
      <w:r>
        <w:rPr>
          <w:rStyle w:val="FontStyle11"/>
          <w:b w:val="0"/>
        </w:rPr>
        <w:t xml:space="preserve"> 12 Трудового Кодекса РФ;</w:t>
      </w:r>
    </w:p>
    <w:p w14:paraId="2802425F" w14:textId="77777777" w:rsidR="00F33A8B" w:rsidRDefault="00F33A8B" w:rsidP="00E9622C">
      <w:pPr>
        <w:pStyle w:val="Style1"/>
        <w:numPr>
          <w:ilvl w:val="0"/>
          <w:numId w:val="23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>
        <w:rPr>
          <w:rStyle w:val="FontStyle11"/>
          <w:b w:val="0"/>
        </w:rPr>
        <w:t xml:space="preserve">предложение/рекомендации работнику отказаться от своего личного интереса, порождающего </w:t>
      </w:r>
      <w:r w:rsidR="00330BAB">
        <w:rPr>
          <w:rStyle w:val="FontStyle11"/>
          <w:b w:val="0"/>
        </w:rPr>
        <w:t>к</w:t>
      </w:r>
      <w:r>
        <w:rPr>
          <w:rStyle w:val="FontStyle11"/>
          <w:b w:val="0"/>
        </w:rPr>
        <w:t>онфликт</w:t>
      </w:r>
      <w:r w:rsidR="00330BAB">
        <w:rPr>
          <w:rStyle w:val="FontStyle11"/>
          <w:b w:val="0"/>
        </w:rPr>
        <w:t xml:space="preserve"> с</w:t>
      </w:r>
      <w:r>
        <w:rPr>
          <w:rStyle w:val="FontStyle11"/>
          <w:b w:val="0"/>
        </w:rPr>
        <w:t xml:space="preserve"> интерес</w:t>
      </w:r>
      <w:r w:rsidR="00330BAB">
        <w:rPr>
          <w:rStyle w:val="FontStyle11"/>
          <w:b w:val="0"/>
        </w:rPr>
        <w:t>ами</w:t>
      </w:r>
      <w:r>
        <w:rPr>
          <w:rStyle w:val="FontStyle11"/>
          <w:b w:val="0"/>
        </w:rPr>
        <w:t xml:space="preserve"> Банка;</w:t>
      </w:r>
    </w:p>
    <w:p w14:paraId="79B90FE6" w14:textId="77777777" w:rsidR="00F33A8B" w:rsidRDefault="00330BAB" w:rsidP="00E9622C">
      <w:pPr>
        <w:pStyle w:val="Style1"/>
        <w:numPr>
          <w:ilvl w:val="0"/>
          <w:numId w:val="23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>
        <w:rPr>
          <w:rStyle w:val="FontStyle11"/>
          <w:b w:val="0"/>
        </w:rPr>
        <w:t>установление процедуры отказа сторонами от сделок, при совершении которых возникает Конфликт интересов.</w:t>
      </w:r>
    </w:p>
    <w:p w14:paraId="4BA3DF25" w14:textId="77777777" w:rsidR="00BE70F3" w:rsidRDefault="00BE70F3" w:rsidP="00E9622C">
      <w:pPr>
        <w:pStyle w:val="Style1"/>
        <w:numPr>
          <w:ilvl w:val="1"/>
          <w:numId w:val="26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>
        <w:rPr>
          <w:rStyle w:val="FontStyle11"/>
          <w:b w:val="0"/>
        </w:rPr>
        <w:t>Указанный в пункте 9.4. перечень не является исчерпывающим. В каждом конкретном случае урегулирования Конфликта интересов могут быть найдены иные формы урегулирования Конфликта интересов.</w:t>
      </w:r>
    </w:p>
    <w:p w14:paraId="69F4FC24" w14:textId="7FF9BD63" w:rsidR="00F33A8B" w:rsidRPr="00ED17C7" w:rsidRDefault="00330BAB" w:rsidP="00E9622C">
      <w:pPr>
        <w:pStyle w:val="Style1"/>
        <w:numPr>
          <w:ilvl w:val="1"/>
          <w:numId w:val="26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>
        <w:rPr>
          <w:rStyle w:val="FontStyle11"/>
          <w:b w:val="0"/>
        </w:rPr>
        <w:lastRenderedPageBreak/>
        <w:t xml:space="preserve">Сведения о принятых в целях урегулирования Конфликта интересов мерах доводятся Банком до всех участников </w:t>
      </w:r>
      <w:r w:rsidR="00BE70F3">
        <w:rPr>
          <w:rStyle w:val="FontStyle11"/>
          <w:b w:val="0"/>
        </w:rPr>
        <w:t>К</w:t>
      </w:r>
      <w:r>
        <w:rPr>
          <w:rStyle w:val="FontStyle11"/>
          <w:b w:val="0"/>
        </w:rPr>
        <w:t>онфликта</w:t>
      </w:r>
      <w:r w:rsidR="00BE70F3">
        <w:rPr>
          <w:rStyle w:val="FontStyle11"/>
          <w:b w:val="0"/>
        </w:rPr>
        <w:t xml:space="preserve"> интересов</w:t>
      </w:r>
      <w:r>
        <w:rPr>
          <w:rStyle w:val="FontStyle11"/>
          <w:b w:val="0"/>
        </w:rPr>
        <w:t>.</w:t>
      </w:r>
    </w:p>
    <w:p w14:paraId="7679D1F5" w14:textId="77777777" w:rsidR="00F33A8B" w:rsidRPr="00F33A8B" w:rsidRDefault="00F33A8B" w:rsidP="00E9622C">
      <w:pPr>
        <w:pStyle w:val="Style1"/>
        <w:spacing w:before="120" w:after="120" w:line="240" w:lineRule="auto"/>
        <w:jc w:val="both"/>
        <w:rPr>
          <w:rStyle w:val="FontStyle11"/>
          <w:b w:val="0"/>
        </w:rPr>
      </w:pPr>
    </w:p>
    <w:p w14:paraId="3A789EE3" w14:textId="77777777" w:rsidR="00540003" w:rsidRDefault="00540003" w:rsidP="00E9622C">
      <w:pPr>
        <w:pStyle w:val="Style1"/>
        <w:numPr>
          <w:ilvl w:val="0"/>
          <w:numId w:val="26"/>
        </w:numPr>
        <w:spacing w:before="120" w:after="120" w:line="240" w:lineRule="auto"/>
        <w:ind w:left="0" w:firstLine="0"/>
        <w:outlineLvl w:val="0"/>
        <w:rPr>
          <w:rStyle w:val="FontStyle11"/>
        </w:rPr>
      </w:pPr>
      <w:bookmarkStart w:id="10" w:name="_Toc16861317"/>
      <w:r w:rsidRPr="00DB2E04">
        <w:rPr>
          <w:rStyle w:val="FontStyle11"/>
        </w:rPr>
        <w:t>Ответственность</w:t>
      </w:r>
      <w:bookmarkEnd w:id="10"/>
    </w:p>
    <w:p w14:paraId="4074401C" w14:textId="77777777" w:rsidR="001324E2" w:rsidRPr="00DB2E04" w:rsidRDefault="001324E2" w:rsidP="00E9622C">
      <w:pPr>
        <w:pStyle w:val="Style1"/>
        <w:spacing w:before="120" w:after="120" w:line="240" w:lineRule="auto"/>
        <w:rPr>
          <w:rStyle w:val="FontStyle11"/>
        </w:rPr>
      </w:pPr>
    </w:p>
    <w:p w14:paraId="46CC3D40" w14:textId="77777777" w:rsidR="00540003" w:rsidRDefault="00540003" w:rsidP="00E9622C">
      <w:pPr>
        <w:pStyle w:val="Style1"/>
        <w:numPr>
          <w:ilvl w:val="1"/>
          <w:numId w:val="25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 w:rsidRPr="00854333">
        <w:rPr>
          <w:rStyle w:val="FontStyle11"/>
          <w:b w:val="0"/>
        </w:rPr>
        <w:t xml:space="preserve">Все </w:t>
      </w:r>
      <w:r w:rsidR="0079102B" w:rsidRPr="00854333">
        <w:rPr>
          <w:rStyle w:val="FontStyle11"/>
          <w:b w:val="0"/>
        </w:rPr>
        <w:t>заинтересованные лица</w:t>
      </w:r>
      <w:r w:rsidRPr="00854333">
        <w:rPr>
          <w:rStyle w:val="FontStyle11"/>
          <w:b w:val="0"/>
        </w:rPr>
        <w:t xml:space="preserve"> Банка, независимо от занимаемой должности, несут персональную ответственность за соблюдение принципов и требований </w:t>
      </w:r>
      <w:r w:rsidR="00854333">
        <w:rPr>
          <w:rStyle w:val="FontStyle11"/>
          <w:b w:val="0"/>
        </w:rPr>
        <w:t>настоящей Политики</w:t>
      </w:r>
      <w:r w:rsidRPr="00854333">
        <w:rPr>
          <w:rStyle w:val="FontStyle11"/>
          <w:b w:val="0"/>
        </w:rPr>
        <w:t>, а также за действия (бездействия) подчиненных им лиц, нарушающие эти принципы и требования.</w:t>
      </w:r>
    </w:p>
    <w:p w14:paraId="2967F5C5" w14:textId="77777777" w:rsidR="00540003" w:rsidRPr="00854333" w:rsidRDefault="00540003" w:rsidP="00E9622C">
      <w:pPr>
        <w:pStyle w:val="Style1"/>
        <w:numPr>
          <w:ilvl w:val="1"/>
          <w:numId w:val="25"/>
        </w:numPr>
        <w:spacing w:before="120" w:after="120" w:line="240" w:lineRule="auto"/>
        <w:ind w:left="0" w:firstLine="0"/>
        <w:jc w:val="both"/>
        <w:rPr>
          <w:rStyle w:val="FontStyle11"/>
          <w:b w:val="0"/>
        </w:rPr>
      </w:pPr>
      <w:r w:rsidRPr="00854333">
        <w:rPr>
          <w:rStyle w:val="FontStyle11"/>
          <w:b w:val="0"/>
        </w:rPr>
        <w:t>Лица, признанные в результате служебного расследования Банка либо по решению суда</w:t>
      </w:r>
      <w:r w:rsidR="002D73C1" w:rsidRPr="00854333">
        <w:rPr>
          <w:rStyle w:val="FontStyle11"/>
          <w:b w:val="0"/>
        </w:rPr>
        <w:t>,</w:t>
      </w:r>
      <w:r w:rsidRPr="00854333">
        <w:rPr>
          <w:rStyle w:val="FontStyle11"/>
          <w:b w:val="0"/>
        </w:rPr>
        <w:t xml:space="preserve"> виновными в нарушении требований </w:t>
      </w:r>
      <w:r w:rsidR="00854333">
        <w:rPr>
          <w:rStyle w:val="FontStyle11"/>
          <w:b w:val="0"/>
        </w:rPr>
        <w:t>настоящей Политики</w:t>
      </w:r>
      <w:r w:rsidRPr="00854333">
        <w:rPr>
          <w:rStyle w:val="FontStyle11"/>
          <w:b w:val="0"/>
        </w:rPr>
        <w:t xml:space="preserve"> и внутренних документов Банка в области управления </w:t>
      </w:r>
      <w:r w:rsidR="00854333">
        <w:rPr>
          <w:rStyle w:val="FontStyle11"/>
          <w:b w:val="0"/>
        </w:rPr>
        <w:t>К</w:t>
      </w:r>
      <w:r w:rsidRPr="00854333">
        <w:rPr>
          <w:rStyle w:val="FontStyle11"/>
          <w:b w:val="0"/>
        </w:rPr>
        <w:t>онфликтом интересов, могут быть привлечены к дисциплинарной,</w:t>
      </w:r>
      <w:r w:rsidR="002D73C1" w:rsidRPr="00854333">
        <w:rPr>
          <w:rStyle w:val="FontStyle11"/>
          <w:b w:val="0"/>
        </w:rPr>
        <w:t xml:space="preserve"> </w:t>
      </w:r>
      <w:r w:rsidRPr="00854333">
        <w:rPr>
          <w:rStyle w:val="FontStyle11"/>
          <w:b w:val="0"/>
        </w:rPr>
        <w:t>административной, гражданско-правовой или уголовной ответственности</w:t>
      </w:r>
      <w:r w:rsidR="00336A60" w:rsidRPr="00854333">
        <w:rPr>
          <w:rStyle w:val="FontStyle11"/>
          <w:b w:val="0"/>
        </w:rPr>
        <w:t xml:space="preserve"> в соответствии с действующим законодательством РФ</w:t>
      </w:r>
      <w:r w:rsidRPr="00854333">
        <w:rPr>
          <w:rStyle w:val="FontStyle11"/>
          <w:b w:val="0"/>
        </w:rPr>
        <w:t>.</w:t>
      </w:r>
    </w:p>
    <w:p w14:paraId="144C57B7" w14:textId="77777777" w:rsidR="00355BBE" w:rsidRPr="00DB2E04" w:rsidRDefault="00355BBE" w:rsidP="00E9622C">
      <w:pPr>
        <w:spacing w:before="120" w:after="120" w:line="240" w:lineRule="auto"/>
        <w:jc w:val="both"/>
        <w:rPr>
          <w:rStyle w:val="FontStyle12"/>
        </w:rPr>
      </w:pPr>
    </w:p>
    <w:sectPr w:rsidR="00355BBE" w:rsidRPr="00DB2E04" w:rsidSect="008D6573">
      <w:headerReference w:type="default" r:id="rId11"/>
      <w:footerReference w:type="default" r:id="rId12"/>
      <w:pgSz w:w="11907" w:h="16839" w:code="9"/>
      <w:pgMar w:top="1134" w:right="850" w:bottom="1134" w:left="1134" w:header="720" w:footer="720" w:gutter="0"/>
      <w:paperSrc w:first="7" w:other="7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CCB7B" w14:textId="77777777" w:rsidR="00DC58AD" w:rsidRDefault="00DC58AD">
      <w:r>
        <w:separator/>
      </w:r>
    </w:p>
  </w:endnote>
  <w:endnote w:type="continuationSeparator" w:id="0">
    <w:p w14:paraId="6248FC62" w14:textId="77777777" w:rsidR="00DC58AD" w:rsidRDefault="00DC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8BB03" w14:textId="274311E2" w:rsidR="00540003" w:rsidRDefault="00540003">
    <w:pPr>
      <w:pStyle w:val="Style2"/>
      <w:spacing w:line="240" w:lineRule="auto"/>
      <w:ind w:right="23"/>
      <w:jc w:val="right"/>
      <w:rPr>
        <w:rStyle w:val="FontStyle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BF075" w14:textId="77777777" w:rsidR="00DC58AD" w:rsidRDefault="00DC58AD">
      <w:r>
        <w:separator/>
      </w:r>
    </w:p>
  </w:footnote>
  <w:footnote w:type="continuationSeparator" w:id="0">
    <w:p w14:paraId="76753D5B" w14:textId="77777777" w:rsidR="00DC58AD" w:rsidRDefault="00DC58AD">
      <w:r>
        <w:continuationSeparator/>
      </w:r>
    </w:p>
  </w:footnote>
  <w:footnote w:id="1">
    <w:p w14:paraId="4A82E485" w14:textId="77777777" w:rsidR="00854333" w:rsidRPr="00854333" w:rsidRDefault="00854333" w:rsidP="00854333">
      <w:pPr>
        <w:pStyle w:val="aff0"/>
        <w:jc w:val="both"/>
        <w:rPr>
          <w:rFonts w:ascii="Times New Roman" w:hAnsi="Times New Roman"/>
        </w:rPr>
      </w:pPr>
      <w:r>
        <w:rPr>
          <w:rStyle w:val="aff2"/>
        </w:rPr>
        <w:footnoteRef/>
      </w:r>
      <w:r>
        <w:t xml:space="preserve"> </w:t>
      </w:r>
      <w:r w:rsidRPr="00854333">
        <w:rPr>
          <w:rFonts w:ascii="Times New Roman" w:hAnsi="Times New Roman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заинтересованными лицами Банка и/или их аффилированными лицами.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372515"/>
      <w:docPartObj>
        <w:docPartGallery w:val="Page Numbers (Top of Page)"/>
        <w:docPartUnique/>
      </w:docPartObj>
    </w:sdtPr>
    <w:sdtEndPr/>
    <w:sdtContent>
      <w:p w14:paraId="7E8A3FCF" w14:textId="70EED1AE" w:rsidR="00ED17C7" w:rsidRDefault="00ED17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B3D">
          <w:rPr>
            <w:noProof/>
          </w:rPr>
          <w:t>12</w:t>
        </w:r>
        <w:r>
          <w:fldChar w:fldCharType="end"/>
        </w:r>
      </w:p>
    </w:sdtContent>
  </w:sdt>
  <w:p w14:paraId="07087F03" w14:textId="77777777" w:rsidR="00ED17C7" w:rsidRDefault="00ED17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488"/>
    <w:multiLevelType w:val="multilevel"/>
    <w:tmpl w:val="99D4F7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1D1A61"/>
    <w:multiLevelType w:val="hybridMultilevel"/>
    <w:tmpl w:val="59FC88EE"/>
    <w:lvl w:ilvl="0" w:tplc="BCC2E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42420"/>
    <w:multiLevelType w:val="multilevel"/>
    <w:tmpl w:val="11A088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0665B6"/>
    <w:multiLevelType w:val="hybridMultilevel"/>
    <w:tmpl w:val="6D0E1680"/>
    <w:lvl w:ilvl="0" w:tplc="BCC2E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04614"/>
    <w:multiLevelType w:val="multilevel"/>
    <w:tmpl w:val="7B1A24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6A4173"/>
    <w:multiLevelType w:val="multilevel"/>
    <w:tmpl w:val="178803A8"/>
    <w:lvl w:ilvl="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4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>
    <w:nsid w:val="20FE55FC"/>
    <w:multiLevelType w:val="hybridMultilevel"/>
    <w:tmpl w:val="E4D07F5C"/>
    <w:lvl w:ilvl="0" w:tplc="BCC2E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A14D1"/>
    <w:multiLevelType w:val="hybridMultilevel"/>
    <w:tmpl w:val="A7CCA9B2"/>
    <w:lvl w:ilvl="0" w:tplc="BCC2E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C2E8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902B7"/>
    <w:multiLevelType w:val="hybridMultilevel"/>
    <w:tmpl w:val="95B6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82C9B"/>
    <w:multiLevelType w:val="hybridMultilevel"/>
    <w:tmpl w:val="FD0C6ED0"/>
    <w:lvl w:ilvl="0" w:tplc="BCC2E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10653"/>
    <w:multiLevelType w:val="multilevel"/>
    <w:tmpl w:val="A982563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3034590"/>
    <w:multiLevelType w:val="multilevel"/>
    <w:tmpl w:val="BC7EC0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716568"/>
    <w:multiLevelType w:val="hybridMultilevel"/>
    <w:tmpl w:val="44387A9C"/>
    <w:lvl w:ilvl="0" w:tplc="BCC2E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61180"/>
    <w:multiLevelType w:val="multilevel"/>
    <w:tmpl w:val="5BB6B176"/>
    <w:lvl w:ilvl="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4">
    <w:nsid w:val="3E225BA4"/>
    <w:multiLevelType w:val="hybridMultilevel"/>
    <w:tmpl w:val="CB643E9C"/>
    <w:lvl w:ilvl="0" w:tplc="BCC2E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C375E"/>
    <w:multiLevelType w:val="hybridMultilevel"/>
    <w:tmpl w:val="8152B476"/>
    <w:lvl w:ilvl="0" w:tplc="BCC2E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51466"/>
    <w:multiLevelType w:val="multilevel"/>
    <w:tmpl w:val="CCF0ABA2"/>
    <w:lvl w:ilvl="0">
      <w:start w:val="1"/>
      <w:numFmt w:val="decimal"/>
      <w:lvlText w:val="%1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7">
    <w:nsid w:val="44C75AE1"/>
    <w:multiLevelType w:val="singleLevel"/>
    <w:tmpl w:val="63AC38B6"/>
    <w:lvl w:ilvl="0">
      <w:start w:val="1"/>
      <w:numFmt w:val="decimal"/>
      <w:lvlText w:val="5.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8">
    <w:nsid w:val="47AE2C73"/>
    <w:multiLevelType w:val="hybridMultilevel"/>
    <w:tmpl w:val="07A0E896"/>
    <w:lvl w:ilvl="0" w:tplc="BCC2E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85DCB"/>
    <w:multiLevelType w:val="singleLevel"/>
    <w:tmpl w:val="E83CD64A"/>
    <w:lvl w:ilvl="0">
      <w:start w:val="1"/>
      <w:numFmt w:val="decimal"/>
      <w:lvlText w:val="5.2.%1."/>
      <w:legacy w:legacy="1" w:legacySpace="0" w:legacyIndent="728"/>
      <w:lvlJc w:val="left"/>
      <w:rPr>
        <w:rFonts w:ascii="Times New Roman" w:hAnsi="Times New Roman" w:cs="Times New Roman" w:hint="default"/>
      </w:rPr>
    </w:lvl>
  </w:abstractNum>
  <w:abstractNum w:abstractNumId="20">
    <w:nsid w:val="4B3874D7"/>
    <w:multiLevelType w:val="multilevel"/>
    <w:tmpl w:val="5BB6B176"/>
    <w:lvl w:ilvl="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1">
    <w:nsid w:val="4BD55D05"/>
    <w:multiLevelType w:val="singleLevel"/>
    <w:tmpl w:val="946C6AB2"/>
    <w:lvl w:ilvl="0">
      <w:start w:val="3"/>
      <w:numFmt w:val="decimal"/>
      <w:lvlText w:val="5.1.%1."/>
      <w:legacy w:legacy="1" w:legacySpace="0" w:legacyIndent="810"/>
      <w:lvlJc w:val="left"/>
      <w:rPr>
        <w:rFonts w:ascii="Times New Roman" w:hAnsi="Times New Roman" w:cs="Times New Roman" w:hint="default"/>
      </w:rPr>
    </w:lvl>
  </w:abstractNum>
  <w:abstractNum w:abstractNumId="22">
    <w:nsid w:val="4E387A0F"/>
    <w:multiLevelType w:val="multilevel"/>
    <w:tmpl w:val="DB307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C236AA7"/>
    <w:multiLevelType w:val="multilevel"/>
    <w:tmpl w:val="FEFA5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3D77F5F"/>
    <w:multiLevelType w:val="multilevel"/>
    <w:tmpl w:val="775EF66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60D59DF"/>
    <w:multiLevelType w:val="hybridMultilevel"/>
    <w:tmpl w:val="0644DACC"/>
    <w:lvl w:ilvl="0" w:tplc="BCC2E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E52AB"/>
    <w:multiLevelType w:val="hybridMultilevel"/>
    <w:tmpl w:val="8108AF20"/>
    <w:lvl w:ilvl="0" w:tplc="BCC2E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90053B"/>
    <w:multiLevelType w:val="multilevel"/>
    <w:tmpl w:val="CAB634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90C213D"/>
    <w:multiLevelType w:val="multilevel"/>
    <w:tmpl w:val="BCE63F7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lvl w:ilvl="0">
        <w:start w:val="3"/>
        <w:numFmt w:val="decimal"/>
        <w:lvlText w:val="5.1.%1."/>
        <w:legacy w:legacy="1" w:legacySpace="0" w:legacyIndent="70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17"/>
  </w:num>
  <w:num w:numId="5">
    <w:abstractNumId w:val="17"/>
    <w:lvlOverride w:ilvl="0">
      <w:lvl w:ilvl="0">
        <w:start w:val="1"/>
        <w:numFmt w:val="decimal"/>
        <w:lvlText w:val="5.3.%1."/>
        <w:legacy w:legacy="1" w:legacySpace="0" w:legacyIndent="71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4"/>
  </w:num>
  <w:num w:numId="7">
    <w:abstractNumId w:val="28"/>
  </w:num>
  <w:num w:numId="8">
    <w:abstractNumId w:val="26"/>
  </w:num>
  <w:num w:numId="9">
    <w:abstractNumId w:val="6"/>
  </w:num>
  <w:num w:numId="10">
    <w:abstractNumId w:val="3"/>
  </w:num>
  <w:num w:numId="11">
    <w:abstractNumId w:val="16"/>
  </w:num>
  <w:num w:numId="12">
    <w:abstractNumId w:val="8"/>
  </w:num>
  <w:num w:numId="13">
    <w:abstractNumId w:val="20"/>
  </w:num>
  <w:num w:numId="14">
    <w:abstractNumId w:val="25"/>
  </w:num>
  <w:num w:numId="15">
    <w:abstractNumId w:val="13"/>
  </w:num>
  <w:num w:numId="16">
    <w:abstractNumId w:val="15"/>
  </w:num>
  <w:num w:numId="17">
    <w:abstractNumId w:val="1"/>
  </w:num>
  <w:num w:numId="18">
    <w:abstractNumId w:val="7"/>
  </w:num>
  <w:num w:numId="19">
    <w:abstractNumId w:val="5"/>
  </w:num>
  <w:num w:numId="20">
    <w:abstractNumId w:val="14"/>
  </w:num>
  <w:num w:numId="21">
    <w:abstractNumId w:val="18"/>
  </w:num>
  <w:num w:numId="22">
    <w:abstractNumId w:val="9"/>
  </w:num>
  <w:num w:numId="23">
    <w:abstractNumId w:val="12"/>
  </w:num>
  <w:num w:numId="24">
    <w:abstractNumId w:val="23"/>
  </w:num>
  <w:num w:numId="25">
    <w:abstractNumId w:val="10"/>
  </w:num>
  <w:num w:numId="26">
    <w:abstractNumId w:val="27"/>
  </w:num>
  <w:num w:numId="27">
    <w:abstractNumId w:val="11"/>
  </w:num>
  <w:num w:numId="28">
    <w:abstractNumId w:val="2"/>
  </w:num>
  <w:num w:numId="29">
    <w:abstractNumId w:val="4"/>
  </w:num>
  <w:num w:numId="30">
    <w:abstractNumId w:val="22"/>
  </w:num>
  <w:num w:numId="3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20"/>
    <w:rsid w:val="0003610E"/>
    <w:rsid w:val="00050D46"/>
    <w:rsid w:val="00054329"/>
    <w:rsid w:val="0005799B"/>
    <w:rsid w:val="00077654"/>
    <w:rsid w:val="00085860"/>
    <w:rsid w:val="000A20FF"/>
    <w:rsid w:val="000A4DCB"/>
    <w:rsid w:val="000A6101"/>
    <w:rsid w:val="000B33C2"/>
    <w:rsid w:val="000C0A6D"/>
    <w:rsid w:val="000C6628"/>
    <w:rsid w:val="000D002C"/>
    <w:rsid w:val="000D0D02"/>
    <w:rsid w:val="000E2664"/>
    <w:rsid w:val="000E2DBD"/>
    <w:rsid w:val="000E4D73"/>
    <w:rsid w:val="000E52E7"/>
    <w:rsid w:val="00101581"/>
    <w:rsid w:val="00107F66"/>
    <w:rsid w:val="00126243"/>
    <w:rsid w:val="001324E2"/>
    <w:rsid w:val="00132996"/>
    <w:rsid w:val="00135531"/>
    <w:rsid w:val="00135E4E"/>
    <w:rsid w:val="001415FE"/>
    <w:rsid w:val="0015498F"/>
    <w:rsid w:val="001601AA"/>
    <w:rsid w:val="00165141"/>
    <w:rsid w:val="0017550E"/>
    <w:rsid w:val="00177927"/>
    <w:rsid w:val="001841AA"/>
    <w:rsid w:val="00190855"/>
    <w:rsid w:val="001945FC"/>
    <w:rsid w:val="00194DF3"/>
    <w:rsid w:val="001A250C"/>
    <w:rsid w:val="001A4189"/>
    <w:rsid w:val="001B45BA"/>
    <w:rsid w:val="001C23CE"/>
    <w:rsid w:val="001C3554"/>
    <w:rsid w:val="001E17DF"/>
    <w:rsid w:val="001E59DD"/>
    <w:rsid w:val="001F04E2"/>
    <w:rsid w:val="001F2FAD"/>
    <w:rsid w:val="001F7671"/>
    <w:rsid w:val="002204BC"/>
    <w:rsid w:val="002305F7"/>
    <w:rsid w:val="002419F7"/>
    <w:rsid w:val="00253122"/>
    <w:rsid w:val="00265DE5"/>
    <w:rsid w:val="00276335"/>
    <w:rsid w:val="00280884"/>
    <w:rsid w:val="0028175F"/>
    <w:rsid w:val="00282E41"/>
    <w:rsid w:val="00292308"/>
    <w:rsid w:val="002A6E20"/>
    <w:rsid w:val="002A75AD"/>
    <w:rsid w:val="002B1779"/>
    <w:rsid w:val="002C0935"/>
    <w:rsid w:val="002C3EFD"/>
    <w:rsid w:val="002C663E"/>
    <w:rsid w:val="002D1C7D"/>
    <w:rsid w:val="002D4084"/>
    <w:rsid w:val="002D73C1"/>
    <w:rsid w:val="002F0941"/>
    <w:rsid w:val="002F0D01"/>
    <w:rsid w:val="002F4CDD"/>
    <w:rsid w:val="00306C2C"/>
    <w:rsid w:val="003150EA"/>
    <w:rsid w:val="00330BAB"/>
    <w:rsid w:val="0033539E"/>
    <w:rsid w:val="00336A60"/>
    <w:rsid w:val="00340764"/>
    <w:rsid w:val="003459C1"/>
    <w:rsid w:val="00351EF6"/>
    <w:rsid w:val="00355BBE"/>
    <w:rsid w:val="00377443"/>
    <w:rsid w:val="003920B4"/>
    <w:rsid w:val="00397899"/>
    <w:rsid w:val="003A0AD4"/>
    <w:rsid w:val="003B0BDB"/>
    <w:rsid w:val="003B335B"/>
    <w:rsid w:val="003C3C25"/>
    <w:rsid w:val="003C3D5F"/>
    <w:rsid w:val="003E6B12"/>
    <w:rsid w:val="00411AA7"/>
    <w:rsid w:val="0041407C"/>
    <w:rsid w:val="004265F3"/>
    <w:rsid w:val="0043198C"/>
    <w:rsid w:val="004329A5"/>
    <w:rsid w:val="004371AE"/>
    <w:rsid w:val="00444C9A"/>
    <w:rsid w:val="00450DDA"/>
    <w:rsid w:val="0045561A"/>
    <w:rsid w:val="0046576B"/>
    <w:rsid w:val="00474151"/>
    <w:rsid w:val="00477043"/>
    <w:rsid w:val="00490BF4"/>
    <w:rsid w:val="00491589"/>
    <w:rsid w:val="004A05AB"/>
    <w:rsid w:val="004A6514"/>
    <w:rsid w:val="004B5795"/>
    <w:rsid w:val="004C6FE6"/>
    <w:rsid w:val="004E19E9"/>
    <w:rsid w:val="004E7B8F"/>
    <w:rsid w:val="0050088F"/>
    <w:rsid w:val="00500AB9"/>
    <w:rsid w:val="00503C7D"/>
    <w:rsid w:val="005073E1"/>
    <w:rsid w:val="00507EDB"/>
    <w:rsid w:val="00517B52"/>
    <w:rsid w:val="00521710"/>
    <w:rsid w:val="00521FA6"/>
    <w:rsid w:val="00526A18"/>
    <w:rsid w:val="005311BD"/>
    <w:rsid w:val="00531B3E"/>
    <w:rsid w:val="00531BA6"/>
    <w:rsid w:val="00535E18"/>
    <w:rsid w:val="00535F68"/>
    <w:rsid w:val="00537A21"/>
    <w:rsid w:val="00540003"/>
    <w:rsid w:val="005447A7"/>
    <w:rsid w:val="0056246A"/>
    <w:rsid w:val="00567751"/>
    <w:rsid w:val="00577253"/>
    <w:rsid w:val="005807F4"/>
    <w:rsid w:val="00590530"/>
    <w:rsid w:val="00592BB4"/>
    <w:rsid w:val="00593F67"/>
    <w:rsid w:val="0059636A"/>
    <w:rsid w:val="005C39C6"/>
    <w:rsid w:val="005C73D8"/>
    <w:rsid w:val="005E6A29"/>
    <w:rsid w:val="005F6328"/>
    <w:rsid w:val="006035D0"/>
    <w:rsid w:val="0060375E"/>
    <w:rsid w:val="0062073F"/>
    <w:rsid w:val="00622F74"/>
    <w:rsid w:val="006278AF"/>
    <w:rsid w:val="00631802"/>
    <w:rsid w:val="00634BE9"/>
    <w:rsid w:val="00647839"/>
    <w:rsid w:val="00654312"/>
    <w:rsid w:val="0067582C"/>
    <w:rsid w:val="00676E6F"/>
    <w:rsid w:val="00680264"/>
    <w:rsid w:val="006B3A0B"/>
    <w:rsid w:val="006C17C1"/>
    <w:rsid w:val="007113C7"/>
    <w:rsid w:val="00735139"/>
    <w:rsid w:val="0074005A"/>
    <w:rsid w:val="00741305"/>
    <w:rsid w:val="00744B42"/>
    <w:rsid w:val="0079102B"/>
    <w:rsid w:val="00791EFE"/>
    <w:rsid w:val="00796EEA"/>
    <w:rsid w:val="007A5033"/>
    <w:rsid w:val="007A75C3"/>
    <w:rsid w:val="007B1F30"/>
    <w:rsid w:val="007B73F4"/>
    <w:rsid w:val="007C16AC"/>
    <w:rsid w:val="007C3CCD"/>
    <w:rsid w:val="007D4B65"/>
    <w:rsid w:val="007E2042"/>
    <w:rsid w:val="007E6B10"/>
    <w:rsid w:val="007F41AC"/>
    <w:rsid w:val="007F451D"/>
    <w:rsid w:val="00837961"/>
    <w:rsid w:val="0084665E"/>
    <w:rsid w:val="00850603"/>
    <w:rsid w:val="00854333"/>
    <w:rsid w:val="008569FE"/>
    <w:rsid w:val="00881B90"/>
    <w:rsid w:val="008A1246"/>
    <w:rsid w:val="008A63AD"/>
    <w:rsid w:val="008D2D25"/>
    <w:rsid w:val="008D4662"/>
    <w:rsid w:val="008D6573"/>
    <w:rsid w:val="008F48B6"/>
    <w:rsid w:val="009213C1"/>
    <w:rsid w:val="00921A82"/>
    <w:rsid w:val="00936D65"/>
    <w:rsid w:val="009544DF"/>
    <w:rsid w:val="00954B85"/>
    <w:rsid w:val="00967D30"/>
    <w:rsid w:val="00976935"/>
    <w:rsid w:val="00977B83"/>
    <w:rsid w:val="00985A5C"/>
    <w:rsid w:val="009863F2"/>
    <w:rsid w:val="009C149B"/>
    <w:rsid w:val="009D791B"/>
    <w:rsid w:val="009F08A9"/>
    <w:rsid w:val="009F445D"/>
    <w:rsid w:val="00A11149"/>
    <w:rsid w:val="00A14CC7"/>
    <w:rsid w:val="00A21447"/>
    <w:rsid w:val="00A22CFC"/>
    <w:rsid w:val="00A255A8"/>
    <w:rsid w:val="00A25964"/>
    <w:rsid w:val="00A40425"/>
    <w:rsid w:val="00A42FB9"/>
    <w:rsid w:val="00A557B4"/>
    <w:rsid w:val="00A55989"/>
    <w:rsid w:val="00A7199E"/>
    <w:rsid w:val="00A73588"/>
    <w:rsid w:val="00A73947"/>
    <w:rsid w:val="00A80109"/>
    <w:rsid w:val="00A82F42"/>
    <w:rsid w:val="00A8436B"/>
    <w:rsid w:val="00A94636"/>
    <w:rsid w:val="00A9594A"/>
    <w:rsid w:val="00AA1C5C"/>
    <w:rsid w:val="00AA407E"/>
    <w:rsid w:val="00AA5056"/>
    <w:rsid w:val="00AA623A"/>
    <w:rsid w:val="00AA78B9"/>
    <w:rsid w:val="00AB0D99"/>
    <w:rsid w:val="00AD6E81"/>
    <w:rsid w:val="00AE0019"/>
    <w:rsid w:val="00AE6407"/>
    <w:rsid w:val="00AF1F9B"/>
    <w:rsid w:val="00AF3970"/>
    <w:rsid w:val="00AF5CFC"/>
    <w:rsid w:val="00B0567E"/>
    <w:rsid w:val="00B25885"/>
    <w:rsid w:val="00B6153D"/>
    <w:rsid w:val="00B77BD1"/>
    <w:rsid w:val="00B80DA2"/>
    <w:rsid w:val="00B82665"/>
    <w:rsid w:val="00B860A3"/>
    <w:rsid w:val="00B94383"/>
    <w:rsid w:val="00B94ADC"/>
    <w:rsid w:val="00B964F6"/>
    <w:rsid w:val="00BB785E"/>
    <w:rsid w:val="00BC0875"/>
    <w:rsid w:val="00BD0D47"/>
    <w:rsid w:val="00BD62BE"/>
    <w:rsid w:val="00BE24B1"/>
    <w:rsid w:val="00BE70F3"/>
    <w:rsid w:val="00BF0D56"/>
    <w:rsid w:val="00BF4C37"/>
    <w:rsid w:val="00C10714"/>
    <w:rsid w:val="00C133C6"/>
    <w:rsid w:val="00C15EF5"/>
    <w:rsid w:val="00C3187E"/>
    <w:rsid w:val="00C36E79"/>
    <w:rsid w:val="00C37408"/>
    <w:rsid w:val="00C5150A"/>
    <w:rsid w:val="00C64A93"/>
    <w:rsid w:val="00C761BE"/>
    <w:rsid w:val="00C77695"/>
    <w:rsid w:val="00C80955"/>
    <w:rsid w:val="00C824CD"/>
    <w:rsid w:val="00CA3ECD"/>
    <w:rsid w:val="00CC5B3D"/>
    <w:rsid w:val="00CE08F2"/>
    <w:rsid w:val="00CF387E"/>
    <w:rsid w:val="00D063A5"/>
    <w:rsid w:val="00D16664"/>
    <w:rsid w:val="00D335E8"/>
    <w:rsid w:val="00D37B25"/>
    <w:rsid w:val="00D63B7C"/>
    <w:rsid w:val="00D6598B"/>
    <w:rsid w:val="00D90F87"/>
    <w:rsid w:val="00DA20EB"/>
    <w:rsid w:val="00DA611A"/>
    <w:rsid w:val="00DB2E04"/>
    <w:rsid w:val="00DB4544"/>
    <w:rsid w:val="00DB684A"/>
    <w:rsid w:val="00DC58AD"/>
    <w:rsid w:val="00DD3339"/>
    <w:rsid w:val="00DE6802"/>
    <w:rsid w:val="00DF76CF"/>
    <w:rsid w:val="00E04DB9"/>
    <w:rsid w:val="00E16D0D"/>
    <w:rsid w:val="00E20A51"/>
    <w:rsid w:val="00E22883"/>
    <w:rsid w:val="00E40198"/>
    <w:rsid w:val="00E42758"/>
    <w:rsid w:val="00E459AE"/>
    <w:rsid w:val="00E5234D"/>
    <w:rsid w:val="00E53926"/>
    <w:rsid w:val="00E55986"/>
    <w:rsid w:val="00E62211"/>
    <w:rsid w:val="00E639AF"/>
    <w:rsid w:val="00E67604"/>
    <w:rsid w:val="00E85BD5"/>
    <w:rsid w:val="00E91159"/>
    <w:rsid w:val="00E91889"/>
    <w:rsid w:val="00E9622C"/>
    <w:rsid w:val="00EB2F83"/>
    <w:rsid w:val="00EB75FF"/>
    <w:rsid w:val="00EC2A55"/>
    <w:rsid w:val="00EC2F72"/>
    <w:rsid w:val="00EC6A23"/>
    <w:rsid w:val="00ED0326"/>
    <w:rsid w:val="00ED17C7"/>
    <w:rsid w:val="00ED34F5"/>
    <w:rsid w:val="00EF1DAD"/>
    <w:rsid w:val="00EF52F0"/>
    <w:rsid w:val="00F01DCE"/>
    <w:rsid w:val="00F0796D"/>
    <w:rsid w:val="00F33A8B"/>
    <w:rsid w:val="00F57477"/>
    <w:rsid w:val="00F72BE4"/>
    <w:rsid w:val="00F74FFC"/>
    <w:rsid w:val="00F82738"/>
    <w:rsid w:val="00F90483"/>
    <w:rsid w:val="00F91C09"/>
    <w:rsid w:val="00FA72A3"/>
    <w:rsid w:val="00FC443A"/>
    <w:rsid w:val="00FE3B54"/>
    <w:rsid w:val="00FF0188"/>
    <w:rsid w:val="00FF11AF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C34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List 2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E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4C6FE6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C6FE6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C6FE6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C6FE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C6FE6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C6FE6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C6FE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C6FE6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4C6FE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15EF5"/>
    <w:pPr>
      <w:jc w:val="center"/>
    </w:pPr>
  </w:style>
  <w:style w:type="paragraph" w:customStyle="1" w:styleId="Style2">
    <w:name w:val="Style2"/>
    <w:basedOn w:val="a"/>
    <w:uiPriority w:val="99"/>
    <w:rsid w:val="00C15EF5"/>
    <w:pPr>
      <w:spacing w:line="279" w:lineRule="exact"/>
      <w:jc w:val="both"/>
    </w:pPr>
  </w:style>
  <w:style w:type="paragraph" w:customStyle="1" w:styleId="Style3">
    <w:name w:val="Style3"/>
    <w:basedOn w:val="a"/>
    <w:uiPriority w:val="99"/>
    <w:rsid w:val="00C15EF5"/>
    <w:pPr>
      <w:jc w:val="both"/>
    </w:pPr>
  </w:style>
  <w:style w:type="paragraph" w:customStyle="1" w:styleId="Style4">
    <w:name w:val="Style4"/>
    <w:basedOn w:val="a"/>
    <w:uiPriority w:val="99"/>
    <w:rsid w:val="00C15EF5"/>
    <w:pPr>
      <w:spacing w:line="278" w:lineRule="exact"/>
      <w:ind w:firstLine="700"/>
      <w:jc w:val="both"/>
    </w:pPr>
  </w:style>
  <w:style w:type="paragraph" w:customStyle="1" w:styleId="Style5">
    <w:name w:val="Style5"/>
    <w:basedOn w:val="a"/>
    <w:uiPriority w:val="99"/>
    <w:rsid w:val="00C15EF5"/>
    <w:pPr>
      <w:spacing w:line="278" w:lineRule="exact"/>
      <w:ind w:firstLine="423"/>
      <w:jc w:val="both"/>
    </w:pPr>
  </w:style>
  <w:style w:type="paragraph" w:customStyle="1" w:styleId="Style6">
    <w:name w:val="Style6"/>
    <w:basedOn w:val="a"/>
    <w:uiPriority w:val="99"/>
    <w:rsid w:val="00C15EF5"/>
    <w:pPr>
      <w:spacing w:line="284" w:lineRule="exact"/>
      <w:ind w:firstLine="570"/>
      <w:jc w:val="both"/>
    </w:pPr>
  </w:style>
  <w:style w:type="paragraph" w:customStyle="1" w:styleId="Style7">
    <w:name w:val="Style7"/>
    <w:basedOn w:val="a"/>
    <w:uiPriority w:val="99"/>
    <w:rsid w:val="00C15EF5"/>
    <w:pPr>
      <w:spacing w:line="265" w:lineRule="exact"/>
      <w:ind w:firstLine="556"/>
      <w:jc w:val="both"/>
    </w:pPr>
  </w:style>
  <w:style w:type="character" w:customStyle="1" w:styleId="FontStyle11">
    <w:name w:val="Font Style11"/>
    <w:uiPriority w:val="99"/>
    <w:rsid w:val="00C15EF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2">
    <w:name w:val="Font Style12"/>
    <w:uiPriority w:val="99"/>
    <w:rsid w:val="00C15EF5"/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C15EF5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rsid w:val="00AF39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F39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D6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BD62BE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BD6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D62BE"/>
    <w:rPr>
      <w:rFonts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C6FE6"/>
    <w:pPr>
      <w:ind w:left="720"/>
      <w:contextualSpacing/>
    </w:pPr>
  </w:style>
  <w:style w:type="paragraph" w:styleId="21">
    <w:name w:val="List 2"/>
    <w:basedOn w:val="a"/>
    <w:uiPriority w:val="99"/>
    <w:rsid w:val="004329A5"/>
    <w:pPr>
      <w:ind w:left="566" w:hanging="283"/>
    </w:pPr>
    <w:rPr>
      <w:sz w:val="20"/>
      <w:szCs w:val="20"/>
    </w:rPr>
  </w:style>
  <w:style w:type="character" w:styleId="ab">
    <w:name w:val="annotation reference"/>
    <w:uiPriority w:val="99"/>
    <w:semiHidden/>
    <w:rsid w:val="00D6598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D6598B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0125CE"/>
    <w:rPr>
      <w:rFonts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D6598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125CE"/>
    <w:rPr>
      <w:rFonts w:hAnsi="Times New Roman"/>
      <w:b/>
      <w:bCs/>
      <w:sz w:val="20"/>
      <w:szCs w:val="20"/>
    </w:rPr>
  </w:style>
  <w:style w:type="character" w:customStyle="1" w:styleId="10">
    <w:name w:val="Заголовок 1 Знак"/>
    <w:link w:val="1"/>
    <w:uiPriority w:val="9"/>
    <w:rsid w:val="004C6FE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C6FE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C6FE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4C6FE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4C6FE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4C6FE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4C6FE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C6FE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C6FE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0">
    <w:name w:val="caption"/>
    <w:basedOn w:val="a"/>
    <w:next w:val="a"/>
    <w:uiPriority w:val="35"/>
    <w:semiHidden/>
    <w:unhideWhenUsed/>
    <w:qFormat/>
    <w:locked/>
    <w:rsid w:val="004C6FE6"/>
    <w:pPr>
      <w:spacing w:line="240" w:lineRule="auto"/>
    </w:pPr>
    <w:rPr>
      <w:b/>
      <w:bCs/>
      <w:color w:val="2DA2BF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locked/>
    <w:rsid w:val="004C6FE6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2">
    <w:name w:val="Название Знак"/>
    <w:link w:val="af1"/>
    <w:uiPriority w:val="10"/>
    <w:rsid w:val="004C6FE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locked/>
    <w:rsid w:val="004C6FE6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f4">
    <w:name w:val="Подзаголовок Знак"/>
    <w:link w:val="af3"/>
    <w:uiPriority w:val="11"/>
    <w:rsid w:val="004C6FE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f5">
    <w:name w:val="Strong"/>
    <w:uiPriority w:val="22"/>
    <w:qFormat/>
    <w:locked/>
    <w:rsid w:val="004C6FE6"/>
    <w:rPr>
      <w:b/>
      <w:bCs/>
    </w:rPr>
  </w:style>
  <w:style w:type="character" w:styleId="af6">
    <w:name w:val="Emphasis"/>
    <w:uiPriority w:val="20"/>
    <w:qFormat/>
    <w:locked/>
    <w:rsid w:val="004C6FE6"/>
    <w:rPr>
      <w:i/>
      <w:iCs/>
    </w:rPr>
  </w:style>
  <w:style w:type="paragraph" w:styleId="af7">
    <w:name w:val="No Spacing"/>
    <w:qFormat/>
    <w:rsid w:val="004C6FE6"/>
    <w:rPr>
      <w:sz w:val="22"/>
      <w:szCs w:val="22"/>
    </w:rPr>
  </w:style>
  <w:style w:type="paragraph" w:styleId="22">
    <w:name w:val="Quote"/>
    <w:basedOn w:val="a"/>
    <w:next w:val="a"/>
    <w:link w:val="23"/>
    <w:uiPriority w:val="29"/>
    <w:qFormat/>
    <w:rsid w:val="004C6FE6"/>
    <w:rPr>
      <w:i/>
      <w:iCs/>
      <w:color w:val="000000"/>
    </w:rPr>
  </w:style>
  <w:style w:type="character" w:customStyle="1" w:styleId="23">
    <w:name w:val="Цитата 2 Знак"/>
    <w:link w:val="22"/>
    <w:uiPriority w:val="29"/>
    <w:rsid w:val="004C6FE6"/>
    <w:rPr>
      <w:i/>
      <w:iCs/>
      <w:color w:val="000000"/>
    </w:rPr>
  </w:style>
  <w:style w:type="paragraph" w:styleId="af8">
    <w:name w:val="Intense Quote"/>
    <w:basedOn w:val="a"/>
    <w:next w:val="a"/>
    <w:link w:val="af9"/>
    <w:uiPriority w:val="30"/>
    <w:qFormat/>
    <w:rsid w:val="004C6FE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9">
    <w:name w:val="Выделенная цитата Знак"/>
    <w:link w:val="af8"/>
    <w:uiPriority w:val="30"/>
    <w:rsid w:val="004C6FE6"/>
    <w:rPr>
      <w:b/>
      <w:bCs/>
      <w:i/>
      <w:iCs/>
      <w:color w:val="2DA2BF"/>
    </w:rPr>
  </w:style>
  <w:style w:type="character" w:styleId="afa">
    <w:name w:val="Subtle Emphasis"/>
    <w:uiPriority w:val="19"/>
    <w:qFormat/>
    <w:rsid w:val="004C6FE6"/>
    <w:rPr>
      <w:i/>
      <w:iCs/>
      <w:color w:val="808080"/>
    </w:rPr>
  </w:style>
  <w:style w:type="character" w:styleId="afb">
    <w:name w:val="Intense Emphasis"/>
    <w:uiPriority w:val="21"/>
    <w:qFormat/>
    <w:rsid w:val="004C6FE6"/>
    <w:rPr>
      <w:b/>
      <w:bCs/>
      <w:i/>
      <w:iCs/>
      <w:color w:val="2DA2BF"/>
    </w:rPr>
  </w:style>
  <w:style w:type="character" w:styleId="afc">
    <w:name w:val="Subtle Reference"/>
    <w:uiPriority w:val="31"/>
    <w:qFormat/>
    <w:rsid w:val="004C6FE6"/>
    <w:rPr>
      <w:smallCaps/>
      <w:color w:val="DA1F28"/>
      <w:u w:val="single"/>
    </w:rPr>
  </w:style>
  <w:style w:type="character" w:styleId="afd">
    <w:name w:val="Intense Reference"/>
    <w:uiPriority w:val="32"/>
    <w:qFormat/>
    <w:rsid w:val="004C6FE6"/>
    <w:rPr>
      <w:b/>
      <w:bCs/>
      <w:smallCaps/>
      <w:color w:val="DA1F28"/>
      <w:spacing w:val="5"/>
      <w:u w:val="single"/>
    </w:rPr>
  </w:style>
  <w:style w:type="character" w:styleId="afe">
    <w:name w:val="Book Title"/>
    <w:uiPriority w:val="33"/>
    <w:qFormat/>
    <w:rsid w:val="004C6FE6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unhideWhenUsed/>
    <w:qFormat/>
    <w:rsid w:val="004C6FE6"/>
    <w:pPr>
      <w:outlineLvl w:val="9"/>
    </w:pPr>
  </w:style>
  <w:style w:type="character" w:customStyle="1" w:styleId="WW8Num1z4">
    <w:name w:val="WW8Num1z4"/>
    <w:rsid w:val="000C6628"/>
  </w:style>
  <w:style w:type="character" w:customStyle="1" w:styleId="WW8Num5z3">
    <w:name w:val="WW8Num5z3"/>
    <w:rsid w:val="00490BF4"/>
  </w:style>
  <w:style w:type="paragraph" w:styleId="aff0">
    <w:name w:val="footnote text"/>
    <w:basedOn w:val="a"/>
    <w:link w:val="aff1"/>
    <w:uiPriority w:val="99"/>
    <w:semiHidden/>
    <w:unhideWhenUsed/>
    <w:rsid w:val="00854333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854333"/>
  </w:style>
  <w:style w:type="character" w:styleId="aff2">
    <w:name w:val="footnote reference"/>
    <w:basedOn w:val="a0"/>
    <w:uiPriority w:val="99"/>
    <w:semiHidden/>
    <w:unhideWhenUsed/>
    <w:rsid w:val="00854333"/>
    <w:rPr>
      <w:vertAlign w:val="superscript"/>
    </w:rPr>
  </w:style>
  <w:style w:type="paragraph" w:styleId="11">
    <w:name w:val="toc 1"/>
    <w:basedOn w:val="a"/>
    <w:next w:val="a"/>
    <w:autoRedefine/>
    <w:uiPriority w:val="39"/>
    <w:locked/>
    <w:rsid w:val="00132996"/>
    <w:pPr>
      <w:spacing w:after="100"/>
    </w:pPr>
  </w:style>
  <w:style w:type="paragraph" w:styleId="aff3">
    <w:name w:val="Revision"/>
    <w:hidden/>
    <w:uiPriority w:val="99"/>
    <w:semiHidden/>
    <w:rsid w:val="000A610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List 2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E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4C6FE6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C6FE6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C6FE6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C6FE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C6FE6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C6FE6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C6FE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C6FE6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4C6FE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15EF5"/>
    <w:pPr>
      <w:jc w:val="center"/>
    </w:pPr>
  </w:style>
  <w:style w:type="paragraph" w:customStyle="1" w:styleId="Style2">
    <w:name w:val="Style2"/>
    <w:basedOn w:val="a"/>
    <w:uiPriority w:val="99"/>
    <w:rsid w:val="00C15EF5"/>
    <w:pPr>
      <w:spacing w:line="279" w:lineRule="exact"/>
      <w:jc w:val="both"/>
    </w:pPr>
  </w:style>
  <w:style w:type="paragraph" w:customStyle="1" w:styleId="Style3">
    <w:name w:val="Style3"/>
    <w:basedOn w:val="a"/>
    <w:uiPriority w:val="99"/>
    <w:rsid w:val="00C15EF5"/>
    <w:pPr>
      <w:jc w:val="both"/>
    </w:pPr>
  </w:style>
  <w:style w:type="paragraph" w:customStyle="1" w:styleId="Style4">
    <w:name w:val="Style4"/>
    <w:basedOn w:val="a"/>
    <w:uiPriority w:val="99"/>
    <w:rsid w:val="00C15EF5"/>
    <w:pPr>
      <w:spacing w:line="278" w:lineRule="exact"/>
      <w:ind w:firstLine="700"/>
      <w:jc w:val="both"/>
    </w:pPr>
  </w:style>
  <w:style w:type="paragraph" w:customStyle="1" w:styleId="Style5">
    <w:name w:val="Style5"/>
    <w:basedOn w:val="a"/>
    <w:uiPriority w:val="99"/>
    <w:rsid w:val="00C15EF5"/>
    <w:pPr>
      <w:spacing w:line="278" w:lineRule="exact"/>
      <w:ind w:firstLine="423"/>
      <w:jc w:val="both"/>
    </w:pPr>
  </w:style>
  <w:style w:type="paragraph" w:customStyle="1" w:styleId="Style6">
    <w:name w:val="Style6"/>
    <w:basedOn w:val="a"/>
    <w:uiPriority w:val="99"/>
    <w:rsid w:val="00C15EF5"/>
    <w:pPr>
      <w:spacing w:line="284" w:lineRule="exact"/>
      <w:ind w:firstLine="570"/>
      <w:jc w:val="both"/>
    </w:pPr>
  </w:style>
  <w:style w:type="paragraph" w:customStyle="1" w:styleId="Style7">
    <w:name w:val="Style7"/>
    <w:basedOn w:val="a"/>
    <w:uiPriority w:val="99"/>
    <w:rsid w:val="00C15EF5"/>
    <w:pPr>
      <w:spacing w:line="265" w:lineRule="exact"/>
      <w:ind w:firstLine="556"/>
      <w:jc w:val="both"/>
    </w:pPr>
  </w:style>
  <w:style w:type="character" w:customStyle="1" w:styleId="FontStyle11">
    <w:name w:val="Font Style11"/>
    <w:uiPriority w:val="99"/>
    <w:rsid w:val="00C15EF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2">
    <w:name w:val="Font Style12"/>
    <w:uiPriority w:val="99"/>
    <w:rsid w:val="00C15EF5"/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C15EF5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rsid w:val="00AF39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F39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D6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BD62BE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BD6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D62BE"/>
    <w:rPr>
      <w:rFonts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C6FE6"/>
    <w:pPr>
      <w:ind w:left="720"/>
      <w:contextualSpacing/>
    </w:pPr>
  </w:style>
  <w:style w:type="paragraph" w:styleId="21">
    <w:name w:val="List 2"/>
    <w:basedOn w:val="a"/>
    <w:uiPriority w:val="99"/>
    <w:rsid w:val="004329A5"/>
    <w:pPr>
      <w:ind w:left="566" w:hanging="283"/>
    </w:pPr>
    <w:rPr>
      <w:sz w:val="20"/>
      <w:szCs w:val="20"/>
    </w:rPr>
  </w:style>
  <w:style w:type="character" w:styleId="ab">
    <w:name w:val="annotation reference"/>
    <w:uiPriority w:val="99"/>
    <w:semiHidden/>
    <w:rsid w:val="00D6598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D6598B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0125CE"/>
    <w:rPr>
      <w:rFonts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D6598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125CE"/>
    <w:rPr>
      <w:rFonts w:hAnsi="Times New Roman"/>
      <w:b/>
      <w:bCs/>
      <w:sz w:val="20"/>
      <w:szCs w:val="20"/>
    </w:rPr>
  </w:style>
  <w:style w:type="character" w:customStyle="1" w:styleId="10">
    <w:name w:val="Заголовок 1 Знак"/>
    <w:link w:val="1"/>
    <w:uiPriority w:val="9"/>
    <w:rsid w:val="004C6FE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C6FE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C6FE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4C6FE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4C6FE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4C6FE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4C6FE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C6FE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C6FE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0">
    <w:name w:val="caption"/>
    <w:basedOn w:val="a"/>
    <w:next w:val="a"/>
    <w:uiPriority w:val="35"/>
    <w:semiHidden/>
    <w:unhideWhenUsed/>
    <w:qFormat/>
    <w:locked/>
    <w:rsid w:val="004C6FE6"/>
    <w:pPr>
      <w:spacing w:line="240" w:lineRule="auto"/>
    </w:pPr>
    <w:rPr>
      <w:b/>
      <w:bCs/>
      <w:color w:val="2DA2BF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locked/>
    <w:rsid w:val="004C6FE6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2">
    <w:name w:val="Название Знак"/>
    <w:link w:val="af1"/>
    <w:uiPriority w:val="10"/>
    <w:rsid w:val="004C6FE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locked/>
    <w:rsid w:val="004C6FE6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f4">
    <w:name w:val="Подзаголовок Знак"/>
    <w:link w:val="af3"/>
    <w:uiPriority w:val="11"/>
    <w:rsid w:val="004C6FE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f5">
    <w:name w:val="Strong"/>
    <w:uiPriority w:val="22"/>
    <w:qFormat/>
    <w:locked/>
    <w:rsid w:val="004C6FE6"/>
    <w:rPr>
      <w:b/>
      <w:bCs/>
    </w:rPr>
  </w:style>
  <w:style w:type="character" w:styleId="af6">
    <w:name w:val="Emphasis"/>
    <w:uiPriority w:val="20"/>
    <w:qFormat/>
    <w:locked/>
    <w:rsid w:val="004C6FE6"/>
    <w:rPr>
      <w:i/>
      <w:iCs/>
    </w:rPr>
  </w:style>
  <w:style w:type="paragraph" w:styleId="af7">
    <w:name w:val="No Spacing"/>
    <w:qFormat/>
    <w:rsid w:val="004C6FE6"/>
    <w:rPr>
      <w:sz w:val="22"/>
      <w:szCs w:val="22"/>
    </w:rPr>
  </w:style>
  <w:style w:type="paragraph" w:styleId="22">
    <w:name w:val="Quote"/>
    <w:basedOn w:val="a"/>
    <w:next w:val="a"/>
    <w:link w:val="23"/>
    <w:uiPriority w:val="29"/>
    <w:qFormat/>
    <w:rsid w:val="004C6FE6"/>
    <w:rPr>
      <w:i/>
      <w:iCs/>
      <w:color w:val="000000"/>
    </w:rPr>
  </w:style>
  <w:style w:type="character" w:customStyle="1" w:styleId="23">
    <w:name w:val="Цитата 2 Знак"/>
    <w:link w:val="22"/>
    <w:uiPriority w:val="29"/>
    <w:rsid w:val="004C6FE6"/>
    <w:rPr>
      <w:i/>
      <w:iCs/>
      <w:color w:val="000000"/>
    </w:rPr>
  </w:style>
  <w:style w:type="paragraph" w:styleId="af8">
    <w:name w:val="Intense Quote"/>
    <w:basedOn w:val="a"/>
    <w:next w:val="a"/>
    <w:link w:val="af9"/>
    <w:uiPriority w:val="30"/>
    <w:qFormat/>
    <w:rsid w:val="004C6FE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9">
    <w:name w:val="Выделенная цитата Знак"/>
    <w:link w:val="af8"/>
    <w:uiPriority w:val="30"/>
    <w:rsid w:val="004C6FE6"/>
    <w:rPr>
      <w:b/>
      <w:bCs/>
      <w:i/>
      <w:iCs/>
      <w:color w:val="2DA2BF"/>
    </w:rPr>
  </w:style>
  <w:style w:type="character" w:styleId="afa">
    <w:name w:val="Subtle Emphasis"/>
    <w:uiPriority w:val="19"/>
    <w:qFormat/>
    <w:rsid w:val="004C6FE6"/>
    <w:rPr>
      <w:i/>
      <w:iCs/>
      <w:color w:val="808080"/>
    </w:rPr>
  </w:style>
  <w:style w:type="character" w:styleId="afb">
    <w:name w:val="Intense Emphasis"/>
    <w:uiPriority w:val="21"/>
    <w:qFormat/>
    <w:rsid w:val="004C6FE6"/>
    <w:rPr>
      <w:b/>
      <w:bCs/>
      <w:i/>
      <w:iCs/>
      <w:color w:val="2DA2BF"/>
    </w:rPr>
  </w:style>
  <w:style w:type="character" w:styleId="afc">
    <w:name w:val="Subtle Reference"/>
    <w:uiPriority w:val="31"/>
    <w:qFormat/>
    <w:rsid w:val="004C6FE6"/>
    <w:rPr>
      <w:smallCaps/>
      <w:color w:val="DA1F28"/>
      <w:u w:val="single"/>
    </w:rPr>
  </w:style>
  <w:style w:type="character" w:styleId="afd">
    <w:name w:val="Intense Reference"/>
    <w:uiPriority w:val="32"/>
    <w:qFormat/>
    <w:rsid w:val="004C6FE6"/>
    <w:rPr>
      <w:b/>
      <w:bCs/>
      <w:smallCaps/>
      <w:color w:val="DA1F28"/>
      <w:spacing w:val="5"/>
      <w:u w:val="single"/>
    </w:rPr>
  </w:style>
  <w:style w:type="character" w:styleId="afe">
    <w:name w:val="Book Title"/>
    <w:uiPriority w:val="33"/>
    <w:qFormat/>
    <w:rsid w:val="004C6FE6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unhideWhenUsed/>
    <w:qFormat/>
    <w:rsid w:val="004C6FE6"/>
    <w:pPr>
      <w:outlineLvl w:val="9"/>
    </w:pPr>
  </w:style>
  <w:style w:type="character" w:customStyle="1" w:styleId="WW8Num1z4">
    <w:name w:val="WW8Num1z4"/>
    <w:rsid w:val="000C6628"/>
  </w:style>
  <w:style w:type="character" w:customStyle="1" w:styleId="WW8Num5z3">
    <w:name w:val="WW8Num5z3"/>
    <w:rsid w:val="00490BF4"/>
  </w:style>
  <w:style w:type="paragraph" w:styleId="aff0">
    <w:name w:val="footnote text"/>
    <w:basedOn w:val="a"/>
    <w:link w:val="aff1"/>
    <w:uiPriority w:val="99"/>
    <w:semiHidden/>
    <w:unhideWhenUsed/>
    <w:rsid w:val="00854333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854333"/>
  </w:style>
  <w:style w:type="character" w:styleId="aff2">
    <w:name w:val="footnote reference"/>
    <w:basedOn w:val="a0"/>
    <w:uiPriority w:val="99"/>
    <w:semiHidden/>
    <w:unhideWhenUsed/>
    <w:rsid w:val="00854333"/>
    <w:rPr>
      <w:vertAlign w:val="superscript"/>
    </w:rPr>
  </w:style>
  <w:style w:type="paragraph" w:styleId="11">
    <w:name w:val="toc 1"/>
    <w:basedOn w:val="a"/>
    <w:next w:val="a"/>
    <w:autoRedefine/>
    <w:uiPriority w:val="39"/>
    <w:locked/>
    <w:rsid w:val="00132996"/>
    <w:pPr>
      <w:spacing w:after="100"/>
    </w:pPr>
  </w:style>
  <w:style w:type="paragraph" w:styleId="aff3">
    <w:name w:val="Revision"/>
    <w:hidden/>
    <w:uiPriority w:val="99"/>
    <w:semiHidden/>
    <w:rsid w:val="000A610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EEEEEE"/>
              </w:divBdr>
              <w:divsChild>
                <w:div w:id="1076429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291">
                  <w:marLeft w:val="0"/>
                  <w:marRight w:val="0"/>
                  <w:marTop w:val="0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2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  <w:div w:id="10764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  <w:div w:id="10764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  <w:div w:id="107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299">
                      <w:marLeft w:val="136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CFB9CE522A2973AF280ED0EE8BE6C0F675E2C53E9AF2623EE49774DD4823BDE22BF2A041F8EAA9967FB66CA802B5F960558D1006FC593D4j7j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37FD1-6C9D-45CA-A2C1-B290D5DF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3695</Words>
  <Characters>21064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 Алексей Сергеевич</dc:creator>
  <cp:lastModifiedBy>Камышинская Ирина Владимировна</cp:lastModifiedBy>
  <cp:revision>12</cp:revision>
  <cp:lastPrinted>2019-09-19T08:43:00Z</cp:lastPrinted>
  <dcterms:created xsi:type="dcterms:W3CDTF">2019-08-28T13:02:00Z</dcterms:created>
  <dcterms:modified xsi:type="dcterms:W3CDTF">2019-09-19T08:43:00Z</dcterms:modified>
</cp:coreProperties>
</file>