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80B01">
              <w:rPr>
                <w:sz w:val="22"/>
                <w:szCs w:val="22"/>
              </w:rPr>
              <w:t>2</w:t>
            </w:r>
            <w:r w:rsidR="00177630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58053E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D61FC6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D61FC6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1.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Об одобрении сделки, заключаемой с превышением  максимального лимита требований к контрагенту (группе), утвержденного Советом директоров  ООО «</w:t>
            </w:r>
            <w:proofErr w:type="spellStart"/>
            <w:r w:rsidR="00D61FC6" w:rsidRPr="00D61FC6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D61FC6" w:rsidRPr="00D61FC6">
              <w:rPr>
                <w:rFonts w:eastAsia="Times New Roman"/>
                <w:sz w:val="22"/>
                <w:szCs w:val="22"/>
              </w:rPr>
              <w:t>»</w:t>
            </w:r>
          </w:p>
          <w:p w:rsidR="004E7073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2.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Об одобрении сделок, заключаемых с превышением  максимального лимита требований к  контрагенту  (группе), утвержденного Советом директоров  ООО «</w:t>
            </w:r>
            <w:proofErr w:type="spellStart"/>
            <w:r w:rsidR="00D61FC6" w:rsidRPr="00D61FC6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D61FC6" w:rsidRPr="00D61FC6">
              <w:rPr>
                <w:rFonts w:eastAsia="Times New Roman"/>
                <w:sz w:val="22"/>
                <w:szCs w:val="22"/>
              </w:rPr>
              <w:t>»</w:t>
            </w:r>
          </w:p>
          <w:p w:rsidR="00D61FC6" w:rsidRPr="00D61FC6" w:rsidRDefault="00D61FC6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D61FC6">
              <w:rPr>
                <w:rFonts w:eastAsia="Times New Roman"/>
                <w:sz w:val="22"/>
                <w:szCs w:val="22"/>
              </w:rPr>
              <w:t>3. О внесении изменений в Перспективный план внутрибанковских проверок Службы внутреннего аудита на 2015 г.</w:t>
            </w:r>
          </w:p>
          <w:p w:rsidR="00D61FC6" w:rsidRPr="00D61FC6" w:rsidRDefault="00D61FC6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D61FC6">
              <w:rPr>
                <w:rFonts w:eastAsia="Times New Roman"/>
                <w:sz w:val="22"/>
                <w:szCs w:val="22"/>
              </w:rPr>
              <w:t>4. Об утверждении Положения о Службе внутреннего аудит</w:t>
            </w:r>
            <w:proofErr w:type="gramStart"/>
            <w:r w:rsidRPr="00D61FC6">
              <w:rPr>
                <w:rFonts w:eastAsia="Times New Roman"/>
                <w:sz w:val="22"/>
                <w:szCs w:val="22"/>
              </w:rPr>
              <w:t>а ООО</w:t>
            </w:r>
            <w:proofErr w:type="gramEnd"/>
            <w:r w:rsidRPr="00D61FC6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D61FC6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D61FC6">
              <w:rPr>
                <w:rFonts w:eastAsia="Times New Roman"/>
                <w:sz w:val="22"/>
                <w:szCs w:val="22"/>
              </w:rPr>
              <w:t>» в новой редакции</w:t>
            </w:r>
          </w:p>
          <w:p w:rsidR="00D61FC6" w:rsidRPr="004E7073" w:rsidRDefault="00D61FC6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D61FC6">
              <w:rPr>
                <w:rFonts w:eastAsia="Times New Roman"/>
                <w:sz w:val="22"/>
                <w:szCs w:val="22"/>
              </w:rPr>
              <w:t>5. Рассмотрение отчетов Правления ООО «</w:t>
            </w:r>
            <w:proofErr w:type="spellStart"/>
            <w:r w:rsidRPr="00D61FC6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D61FC6">
              <w:rPr>
                <w:rFonts w:eastAsia="Times New Roman"/>
                <w:sz w:val="22"/>
                <w:szCs w:val="22"/>
              </w:rPr>
              <w:t>» о выполнении решений Совета директоров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80B01" w:rsidP="0017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7630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4199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0" w:rsidRDefault="00177630">
      <w:r>
        <w:separator/>
      </w:r>
    </w:p>
  </w:endnote>
  <w:endnote w:type="continuationSeparator" w:id="0">
    <w:p w:rsidR="00177630" w:rsidRDefault="001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5013">
      <w:rPr>
        <w:rStyle w:val="ae"/>
        <w:noProof/>
      </w:rPr>
      <w:t>1</w: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0" w:rsidRDefault="00177630">
      <w:r>
        <w:separator/>
      </w:r>
    </w:p>
  </w:footnote>
  <w:footnote w:type="continuationSeparator" w:id="0">
    <w:p w:rsidR="00177630" w:rsidRDefault="0017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2015-09-28T06:22:00Z</dcterms:created>
  <dcterms:modified xsi:type="dcterms:W3CDTF">2015-09-28T06:29:00Z</dcterms:modified>
</cp:coreProperties>
</file>