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</w:t>
            </w:r>
            <w:proofErr w:type="gramStart"/>
            <w:r w:rsidRPr="00352F1B">
              <w:rPr>
                <w:sz w:val="22"/>
                <w:szCs w:val="22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</w:t>
            </w:r>
            <w:proofErr w:type="gramEnd"/>
            <w:r w:rsidR="006F5CEE" w:rsidRPr="006F5CEE">
              <w:rPr>
                <w:sz w:val="22"/>
                <w:szCs w:val="22"/>
              </w:rPr>
              <w:t xml:space="preserve">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Pr="00352F1B">
              <w:rPr>
                <w:sz w:val="22"/>
                <w:szCs w:val="22"/>
              </w:rPr>
              <w:t>присвоения</w:t>
            </w:r>
            <w:proofErr w:type="gramEnd"/>
            <w:r w:rsidRPr="00352F1B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  <w:t>12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6F5CEE" w:rsidRPr="006F5CEE">
              <w:rPr>
                <w:sz w:val="22"/>
                <w:szCs w:val="22"/>
              </w:rPr>
              <w:t>02.04.2016– 03.07.2016</w:t>
            </w:r>
          </w:p>
          <w:p w:rsidR="009105C8" w:rsidRPr="00352F1B" w:rsidRDefault="00352F1B" w:rsidP="00B31A41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Общий размер подлежащих выплате доходов по Облигациям за 1</w:t>
            </w:r>
            <w:r w:rsidR="006F5CEE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6F5CEE" w:rsidRPr="006F5CEE">
              <w:rPr>
                <w:sz w:val="22"/>
                <w:szCs w:val="22"/>
              </w:rPr>
              <w:t xml:space="preserve">16 107 533,88 </w:t>
            </w:r>
            <w:r w:rsidR="006F5CEE">
              <w:rPr>
                <w:sz w:val="22"/>
                <w:szCs w:val="22"/>
              </w:rPr>
              <w:t xml:space="preserve">(Шестнадцать </w:t>
            </w:r>
            <w:r w:rsidRPr="006F5CEE">
              <w:rPr>
                <w:sz w:val="22"/>
                <w:szCs w:val="22"/>
              </w:rPr>
              <w:t xml:space="preserve">миллионов </w:t>
            </w:r>
            <w:r w:rsidR="00D578AA">
              <w:rPr>
                <w:sz w:val="22"/>
                <w:szCs w:val="22"/>
              </w:rPr>
              <w:t xml:space="preserve">сто семь </w:t>
            </w:r>
            <w:r w:rsidRPr="006F5CEE">
              <w:rPr>
                <w:sz w:val="22"/>
                <w:szCs w:val="22"/>
              </w:rPr>
              <w:t xml:space="preserve">тысяч </w:t>
            </w:r>
            <w:r w:rsidR="00D578AA">
              <w:rPr>
                <w:sz w:val="22"/>
                <w:szCs w:val="22"/>
              </w:rPr>
              <w:t xml:space="preserve">пятьсот  тридцать  три </w:t>
            </w:r>
            <w:r w:rsidR="00DB7371" w:rsidRPr="00DB7371">
              <w:rPr>
                <w:sz w:val="22"/>
                <w:szCs w:val="22"/>
              </w:rPr>
              <w:t>88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D578AA">
              <w:rPr>
                <w:sz w:val="22"/>
                <w:szCs w:val="22"/>
              </w:rPr>
              <w:t>я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D578AA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31,51 (Тридцать </w:t>
            </w:r>
            <w:r w:rsidRPr="0083091F">
              <w:rPr>
                <w:color w:val="000000" w:themeColor="text1"/>
                <w:sz w:val="22"/>
                <w:szCs w:val="22"/>
              </w:rPr>
              <w:t xml:space="preserve">один 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5</w:t>
            </w:r>
            <w:r w:rsidRPr="0083091F">
              <w:rPr>
                <w:color w:val="000000" w:themeColor="text1"/>
                <w:sz w:val="22"/>
                <w:szCs w:val="22"/>
              </w:rPr>
              <w:t>1/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 xml:space="preserve">) рубль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</w:t>
            </w:r>
            <w:proofErr w:type="gramEnd"/>
            <w:r w:rsidRPr="00352F1B">
              <w:rPr>
                <w:sz w:val="22"/>
                <w:szCs w:val="22"/>
              </w:rPr>
              <w:t xml:space="preserve"> дохода, подлежащего выплате по одной Облигации за 1</w:t>
            </w:r>
            <w:r w:rsidR="00D578AA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12,50% (Двенадцать целых пятьдесят сотых)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</w:t>
            </w:r>
            <w:proofErr w:type="gramStart"/>
            <w:r w:rsidRPr="00352F1B">
              <w:rPr>
                <w:sz w:val="22"/>
                <w:szCs w:val="22"/>
              </w:rPr>
              <w:t>Общее количество ценных бумаг эмитента (количество облигаций соответствующего выпуска (серии), доходы по которым подлежали выплате:</w:t>
            </w:r>
            <w:proofErr w:type="gramEnd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D578AA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D578AA">
              <w:rPr>
                <w:sz w:val="22"/>
                <w:szCs w:val="22"/>
              </w:rPr>
              <w:t>511 188</w:t>
            </w:r>
            <w:r w:rsidRPr="00352F1B">
              <w:rPr>
                <w:sz w:val="22"/>
                <w:szCs w:val="22"/>
              </w:rPr>
              <w:t xml:space="preserve"> штук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  <w:r w:rsidRPr="00352F1B">
              <w:rPr>
                <w:sz w:val="22"/>
                <w:szCs w:val="22"/>
              </w:rPr>
              <w:br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D578AA">
              <w:rPr>
                <w:sz w:val="22"/>
                <w:szCs w:val="22"/>
              </w:rPr>
              <w:t>01</w:t>
            </w:r>
            <w:r w:rsidRPr="00352F1B">
              <w:rPr>
                <w:sz w:val="22"/>
                <w:szCs w:val="22"/>
              </w:rPr>
              <w:t>.</w:t>
            </w:r>
            <w:r w:rsidR="00D578AA">
              <w:rPr>
                <w:sz w:val="22"/>
                <w:szCs w:val="22"/>
              </w:rPr>
              <w:t>07</w:t>
            </w:r>
            <w:r w:rsidRPr="00352F1B">
              <w:rPr>
                <w:sz w:val="22"/>
                <w:szCs w:val="22"/>
              </w:rPr>
              <w:t>.201</w:t>
            </w:r>
            <w:r w:rsidR="00D578AA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DB7371" w:rsidRPr="00B31A41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>.0</w:t>
            </w:r>
            <w:r w:rsidR="00D578AA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>.2016</w:t>
            </w:r>
            <w:r w:rsidR="00D578AA">
              <w:rPr>
                <w:sz w:val="22"/>
                <w:szCs w:val="22"/>
              </w:rPr>
              <w:t>.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В соответствии с Решением о выпуске ценных бумаг и Проспектом ценных бумаг, утвержденными Советом директоров Банка «18» февраля 2013 года (Протокол № 4 от «18» февраля 2013 года) если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то перечисление надлежащей суммы производится в</w:t>
            </w:r>
            <w:proofErr w:type="gramEnd"/>
            <w:r w:rsidRPr="00352F1B">
              <w:rPr>
                <w:sz w:val="22"/>
                <w:szCs w:val="22"/>
              </w:rPr>
              <w:t xml:space="preserve"> первый рабочий день, следующий за нерабочим праздничным или выходным днем. </w:t>
            </w:r>
            <w:r w:rsidRPr="00352F1B">
              <w:rPr>
                <w:sz w:val="22"/>
                <w:szCs w:val="22"/>
              </w:rPr>
              <w:br/>
              <w:t xml:space="preserve">2.9. </w:t>
            </w:r>
            <w:proofErr w:type="gramStart"/>
            <w:r w:rsidRPr="00352F1B">
              <w:rPr>
                <w:sz w:val="22"/>
                <w:szCs w:val="22"/>
              </w:rPr>
              <w:t xml:space="preserve"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D578AA" w:rsidRPr="006F5CEE">
              <w:rPr>
                <w:sz w:val="22"/>
                <w:szCs w:val="22"/>
              </w:rPr>
              <w:t xml:space="preserve">16 107 533,88 </w:t>
            </w:r>
            <w:r w:rsidR="00D578AA">
              <w:rPr>
                <w:sz w:val="22"/>
                <w:szCs w:val="22"/>
              </w:rPr>
              <w:t xml:space="preserve">(Шестнадцать </w:t>
            </w:r>
            <w:r w:rsidR="00D578AA" w:rsidRPr="006F5CEE">
              <w:rPr>
                <w:sz w:val="22"/>
                <w:szCs w:val="22"/>
              </w:rPr>
              <w:t xml:space="preserve">миллионов </w:t>
            </w:r>
            <w:r w:rsidR="00D578AA">
              <w:rPr>
                <w:sz w:val="22"/>
                <w:szCs w:val="22"/>
              </w:rPr>
              <w:t xml:space="preserve">сто семь </w:t>
            </w:r>
            <w:r w:rsidR="00D578AA" w:rsidRPr="006F5CEE">
              <w:rPr>
                <w:sz w:val="22"/>
                <w:szCs w:val="22"/>
              </w:rPr>
              <w:t xml:space="preserve">тысяч </w:t>
            </w:r>
            <w:r w:rsidR="00D578AA">
              <w:rPr>
                <w:sz w:val="22"/>
                <w:szCs w:val="22"/>
              </w:rPr>
              <w:t xml:space="preserve">пятьсот  тридцать </w:t>
            </w:r>
            <w:r w:rsidR="00D578AA" w:rsidRPr="0083091F">
              <w:rPr>
                <w:color w:val="000000" w:themeColor="text1"/>
                <w:sz w:val="22"/>
                <w:szCs w:val="22"/>
              </w:rPr>
              <w:t>88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/100</w:t>
            </w:r>
            <w:r w:rsidR="00D578AA" w:rsidRPr="0083091F">
              <w:rPr>
                <w:color w:val="000000" w:themeColor="text1"/>
                <w:sz w:val="22"/>
                <w:szCs w:val="22"/>
              </w:rPr>
              <w:t xml:space="preserve">) </w:t>
            </w:r>
            <w:r w:rsidR="00D578AA" w:rsidRPr="006F5CEE">
              <w:rPr>
                <w:sz w:val="22"/>
                <w:szCs w:val="22"/>
              </w:rPr>
              <w:t>рубле</w:t>
            </w:r>
            <w:r w:rsidR="00D578AA">
              <w:rPr>
                <w:sz w:val="22"/>
                <w:szCs w:val="22"/>
              </w:rPr>
              <w:t xml:space="preserve">й </w:t>
            </w:r>
            <w:r w:rsidRPr="00352F1B">
              <w:rPr>
                <w:sz w:val="22"/>
                <w:szCs w:val="22"/>
              </w:rPr>
              <w:br/>
              <w:t>2.10.</w:t>
            </w:r>
            <w:proofErr w:type="gramEnd"/>
            <w:r w:rsidRPr="00352F1B">
              <w:rPr>
                <w:sz w:val="22"/>
                <w:szCs w:val="22"/>
              </w:rPr>
              <w:t xml:space="preserve">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78248A">
              <w:rPr>
                <w:rFonts w:eastAsia="SimSun"/>
                <w:sz w:val="22"/>
                <w:szCs w:val="22"/>
              </w:rPr>
              <w:t>Председател</w:t>
            </w:r>
            <w:r w:rsidR="00F75210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6C496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D578AA" w:rsidP="00070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E06DEC" w:rsidP="00D578AA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ию</w:t>
            </w:r>
            <w:r w:rsidR="00D578AA">
              <w:rPr>
                <w:sz w:val="22"/>
                <w:szCs w:val="22"/>
              </w:rPr>
              <w:t>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6C496E" w:rsidP="006C496E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F9" w:rsidRDefault="00D543F9">
      <w:r>
        <w:separator/>
      </w:r>
    </w:p>
  </w:endnote>
  <w:endnote w:type="continuationSeparator" w:id="0">
    <w:p w:rsidR="00D543F9" w:rsidRDefault="00D5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091F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F9" w:rsidRDefault="00D543F9">
      <w:r>
        <w:separator/>
      </w:r>
    </w:p>
  </w:footnote>
  <w:footnote w:type="continuationSeparator" w:id="0">
    <w:p w:rsidR="00D543F9" w:rsidRDefault="00D5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D6564"/>
    <w:rsid w:val="002E0E86"/>
    <w:rsid w:val="002E2EF0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C0CD4"/>
    <w:rsid w:val="007D2C0B"/>
    <w:rsid w:val="007D4C0D"/>
    <w:rsid w:val="007E0716"/>
    <w:rsid w:val="007E3D12"/>
    <w:rsid w:val="007F1E49"/>
    <w:rsid w:val="0081055C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23E1F"/>
    <w:rsid w:val="00D26B17"/>
    <w:rsid w:val="00D3198D"/>
    <w:rsid w:val="00D31B35"/>
    <w:rsid w:val="00D543F9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5216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2016-07-04T09:16:00Z</dcterms:created>
  <dcterms:modified xsi:type="dcterms:W3CDTF">2016-07-04T09:16:00Z</dcterms:modified>
</cp:coreProperties>
</file>