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C05581">
              <w:rPr>
                <w:color w:val="000000" w:themeColor="text1"/>
                <w:sz w:val="22"/>
                <w:szCs w:val="22"/>
              </w:rPr>
              <w:t>1</w:t>
            </w:r>
            <w:r w:rsidR="001B211A">
              <w:rPr>
                <w:color w:val="000000" w:themeColor="text1"/>
                <w:sz w:val="22"/>
                <w:szCs w:val="22"/>
              </w:rPr>
              <w:t>9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621DA9">
              <w:rPr>
                <w:color w:val="000000" w:themeColor="text1"/>
                <w:sz w:val="22"/>
                <w:szCs w:val="22"/>
              </w:rPr>
              <w:t>отландии» 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211A">
              <w:rPr>
                <w:color w:val="000000" w:themeColor="text1"/>
                <w:sz w:val="22"/>
                <w:szCs w:val="22"/>
              </w:rPr>
              <w:t>5</w:t>
            </w:r>
            <w:r w:rsidR="001B211A" w:rsidRPr="001B211A">
              <w:rPr>
                <w:color w:val="000000" w:themeColor="text1"/>
                <w:sz w:val="22"/>
                <w:szCs w:val="22"/>
              </w:rPr>
              <w:t>2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F47163">
              <w:rPr>
                <w:color w:val="000000" w:themeColor="text1"/>
                <w:sz w:val="22"/>
                <w:szCs w:val="22"/>
              </w:rPr>
              <w:t>пятьдесят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211A">
              <w:rPr>
                <w:color w:val="000000" w:themeColor="text1"/>
                <w:sz w:val="22"/>
                <w:szCs w:val="22"/>
              </w:rPr>
              <w:t>два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1B211A">
              <w:rPr>
                <w:color w:val="000000" w:themeColor="text1"/>
                <w:sz w:val="22"/>
                <w:szCs w:val="22"/>
              </w:rPr>
              <w:t>а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C05581">
              <w:rPr>
                <w:color w:val="000000" w:themeColor="text1"/>
                <w:sz w:val="22"/>
                <w:szCs w:val="22"/>
              </w:rPr>
              <w:t>1</w:t>
            </w:r>
            <w:r w:rsidR="001B211A">
              <w:rPr>
                <w:color w:val="000000" w:themeColor="text1"/>
                <w:sz w:val="22"/>
                <w:szCs w:val="22"/>
              </w:rPr>
              <w:t>8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F47163">
              <w:rPr>
                <w:color w:val="000000" w:themeColor="text1"/>
                <w:sz w:val="22"/>
                <w:szCs w:val="22"/>
              </w:rPr>
              <w:t>3</w:t>
            </w:r>
            <w:r w:rsidR="00C05581">
              <w:rPr>
                <w:color w:val="000000" w:themeColor="text1"/>
                <w:sz w:val="22"/>
                <w:szCs w:val="22"/>
              </w:rPr>
              <w:t> </w:t>
            </w:r>
            <w:r w:rsidR="001B211A">
              <w:rPr>
                <w:color w:val="000000" w:themeColor="text1"/>
                <w:sz w:val="22"/>
                <w:szCs w:val="22"/>
              </w:rPr>
              <w:t>354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211A">
              <w:rPr>
                <w:color w:val="000000" w:themeColor="text1"/>
                <w:sz w:val="22"/>
                <w:szCs w:val="22"/>
              </w:rPr>
              <w:t>717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B211A">
              <w:rPr>
                <w:color w:val="000000" w:themeColor="text1"/>
                <w:sz w:val="22"/>
                <w:szCs w:val="22"/>
              </w:rPr>
              <w:t>6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47163">
              <w:rPr>
                <w:color w:val="000000" w:themeColor="text1"/>
                <w:sz w:val="22"/>
                <w:szCs w:val="22"/>
              </w:rPr>
              <w:t>5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1B211A">
              <w:rPr>
                <w:color w:val="000000" w:themeColor="text1"/>
                <w:sz w:val="22"/>
                <w:szCs w:val="22"/>
              </w:rPr>
              <w:t>033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C05581">
              <w:rPr>
                <w:sz w:val="22"/>
                <w:szCs w:val="22"/>
              </w:rPr>
              <w:t>1</w:t>
            </w:r>
            <w:r w:rsidR="001B211A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C05581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1B211A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1B211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А.М.Санников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21DA9" w:rsidRDefault="00C05581" w:rsidP="001B2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211A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C0558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8D" w:rsidRDefault="00653A8D">
      <w:r>
        <w:separator/>
      </w:r>
    </w:p>
  </w:endnote>
  <w:endnote w:type="continuationSeparator" w:id="0">
    <w:p w:rsidR="00653A8D" w:rsidRDefault="0065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B211A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8D" w:rsidRDefault="00653A8D">
      <w:r>
        <w:separator/>
      </w:r>
    </w:p>
  </w:footnote>
  <w:footnote w:type="continuationSeparator" w:id="0">
    <w:p w:rsidR="00653A8D" w:rsidRDefault="0065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2272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2016-05-18T14:28:00Z</dcterms:created>
  <dcterms:modified xsi:type="dcterms:W3CDTF">2016-05-18T14:28:00Z</dcterms:modified>
</cp:coreProperties>
</file>